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6B6C9">
      <w:pPr>
        <w:pStyle w:val="4"/>
        <w:bidi w:val="0"/>
        <w:jc w:val="center"/>
        <w:rPr>
          <w:rFonts w:hint="eastAsia" w:ascii="仿宋_GB2312" w:hAnsi="仿宋_GB2312" w:eastAsia="仿宋_GB2312" w:cs="仿宋_GB2312"/>
          <w:color w:val="000000" w:themeColor="text1"/>
          <w:sz w:val="32"/>
          <w:szCs w:val="32"/>
          <w:highlight w:val="none"/>
          <w:u w:val="none"/>
          <w:shd w:val="clear" w:color="auto" w:fill="auto"/>
          <w:lang w:val="en-US" w:eastAsia="zh-CN"/>
          <w14:textFill>
            <w14:solidFill>
              <w14:schemeClr w14:val="tx1"/>
            </w14:solidFill>
          </w14:textFill>
        </w:rPr>
      </w:pPr>
      <w:r>
        <w:rPr>
          <w:rFonts w:hint="eastAsia"/>
          <w:lang w:val="en-US" w:eastAsia="zh-CN"/>
        </w:rPr>
        <w:t>遂宁市安居区冷链物流中心及配套设施建设项目电力电缆、镀锌钢管等材料采购</w:t>
      </w:r>
      <w:r>
        <w:rPr>
          <w:rFonts w:hint="eastAsia"/>
          <w:lang w:eastAsia="zh-CN"/>
        </w:rPr>
        <w:t>报价</w:t>
      </w:r>
      <w:r>
        <w:rPr>
          <w:rFonts w:hint="eastAsia"/>
          <w:lang w:val="en-US" w:eastAsia="zh-CN"/>
        </w:rPr>
        <w:t>比选</w:t>
      </w:r>
      <w:r>
        <w:rPr>
          <w:rFonts w:hint="eastAsia"/>
          <w:lang w:eastAsia="zh-CN"/>
        </w:rPr>
        <w:t>邀请函</w:t>
      </w:r>
    </w:p>
    <w:p w14:paraId="723F42E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各单位：</w:t>
      </w:r>
    </w:p>
    <w:p w14:paraId="4407AA5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textAlignment w:val="auto"/>
        <w:rPr>
          <w:rFonts w:hint="eastAsia" w:ascii="仿宋_GB2312" w:hAnsi="仿宋_GB2312" w:eastAsia="仿宋_GB2312" w:cs="仿宋_GB2312"/>
          <w:color w:val="000000" w:themeColor="text1"/>
          <w:sz w:val="30"/>
          <w:szCs w:val="30"/>
          <w:highlight w:val="none"/>
          <w:shd w:val="clear" w:color="auto" w:fill="auto"/>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14:textFill>
            <w14:solidFill>
              <w14:schemeClr w14:val="tx1"/>
            </w14:solidFill>
          </w14:textFill>
        </w:rPr>
        <w:t>我司</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中标的遂宁市安居区冷链物流中心及配套设施建设项目</w:t>
      </w:r>
      <w:r>
        <w:rPr>
          <w:rFonts w:hint="default" w:ascii="仿宋_GB2312" w:hAnsi="仿宋_GB2312" w:eastAsia="仿宋_GB2312" w:cs="仿宋_GB2312"/>
          <w:color w:val="000000" w:themeColor="text1"/>
          <w:sz w:val="30"/>
          <w:szCs w:val="30"/>
          <w:highlight w:val="none"/>
          <w:shd w:val="clear" w:color="auto" w:fill="auto"/>
          <w:lang w:eastAsia="zh-CN"/>
          <w14:textFill>
            <w14:solidFill>
              <w14:schemeClr w14:val="tx1"/>
            </w14:solidFill>
          </w14:textFill>
        </w:rPr>
        <w:t>正在建设中，现准备就其中电力电缆、镀锌钢管等材料</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进行采购，现诚邀各单位进行报价，具体要求及报价表格式如下：</w:t>
      </w:r>
    </w:p>
    <w:p w14:paraId="206D72F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1、</w:t>
      </w:r>
      <w:r>
        <w:rPr>
          <w:rFonts w:hint="eastAsia" w:ascii="仿宋_GB2312" w:hAnsi="仿宋_GB2312" w:eastAsia="仿宋_GB2312" w:cs="仿宋_GB2312"/>
          <w:color w:val="000000" w:themeColor="text1"/>
          <w:sz w:val="30"/>
          <w:szCs w:val="30"/>
          <w:highlight w:val="none"/>
          <w:shd w:val="clear" w:color="auto" w:fill="auto"/>
          <w14:textFill>
            <w14:solidFill>
              <w14:schemeClr w14:val="tx1"/>
            </w14:solidFill>
          </w14:textFill>
        </w:rPr>
        <w:t>工程</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概况</w:t>
      </w:r>
      <w:r>
        <w:rPr>
          <w:rFonts w:hint="eastAsia" w:ascii="仿宋_GB2312" w:hAnsi="仿宋_GB2312" w:eastAsia="仿宋_GB2312" w:cs="仿宋_GB2312"/>
          <w:color w:val="000000" w:themeColor="text1"/>
          <w:sz w:val="30"/>
          <w:szCs w:val="30"/>
          <w:highlight w:val="none"/>
          <w:shd w:val="clear" w:color="auto" w:fill="auto"/>
          <w14:textFill>
            <w14:solidFill>
              <w14:schemeClr w14:val="tx1"/>
            </w14:solidFill>
          </w14:textFill>
        </w:rPr>
        <w:t>：</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招标清单中的全部材料。</w:t>
      </w:r>
    </w:p>
    <w:p w14:paraId="5DF6F88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2、资质要求：</w:t>
      </w:r>
    </w:p>
    <w:p w14:paraId="3F3844D2">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firstLine="600" w:firstLineChars="200"/>
        <w:textAlignment w:val="auto"/>
        <w:rPr>
          <w:rFonts w:hint="eastAsia" w:ascii="仿宋_GB2312" w:hAnsi="仿宋_GB2312" w:eastAsia="仿宋_GB2312" w:cs="仿宋_GB2312"/>
          <w:color w:val="000000" w:themeColor="text1"/>
          <w:sz w:val="30"/>
          <w:szCs w:val="30"/>
          <w:highlight w:val="none"/>
          <w:shd w:val="clear" w:color="auto" w:fill="auto"/>
          <w:lang w:eastAsia="zh-CN"/>
          <w14:textFill>
            <w14:solidFill>
              <w14:schemeClr w14:val="tx1"/>
            </w14:solidFill>
          </w14:textFill>
        </w:rPr>
      </w:pPr>
      <w:r>
        <w:rPr>
          <w:rFonts w:hint="eastAsia" w:ascii="仿宋_GB2312" w:hAnsi="仿宋_GB2312" w:eastAsia="仿宋_GB2312" w:cs="仿宋_GB2312"/>
          <w:color w:val="auto"/>
          <w:sz w:val="30"/>
          <w:szCs w:val="30"/>
          <w:highlight w:val="none"/>
          <w:lang w:eastAsia="zh-CN"/>
        </w:rPr>
        <w:t>投标人须具备独立企业法人资格，并且同时具备国家行政主管部门颁发的</w:t>
      </w:r>
      <w:r>
        <w:rPr>
          <w:rFonts w:hint="eastAsia" w:ascii="仿宋_GB2312" w:hAnsi="仿宋_GB2312" w:eastAsia="仿宋_GB2312" w:cs="仿宋_GB2312"/>
          <w:color w:val="auto"/>
          <w:sz w:val="30"/>
          <w:szCs w:val="30"/>
          <w:highlight w:val="none"/>
          <w:lang w:val="en-US" w:eastAsia="zh-CN"/>
        </w:rPr>
        <w:t>相关经营资质。</w:t>
      </w:r>
    </w:p>
    <w:p w14:paraId="14CC46EC">
      <w:pPr>
        <w:keepNext w:val="0"/>
        <w:keepLines w:val="0"/>
        <w:widowControl w:val="0"/>
        <w:suppressLineNumbers w:val="0"/>
        <w:autoSpaceDE w:val="0"/>
        <w:autoSpaceDN w:val="0"/>
        <w:adjustRightInd w:val="0"/>
        <w:spacing w:before="0" w:beforeAutospacing="0" w:after="0" w:afterAutospacing="0" w:line="360" w:lineRule="auto"/>
        <w:ind w:left="0" w:right="0" w:firstLine="600" w:firstLineChars="200"/>
        <w:jc w:val="both"/>
        <w:rPr>
          <w:rFonts w:hint="default" w:ascii="仿宋_GB2312" w:hAnsi="仿宋_GB2312" w:eastAsia="仿宋_GB2312" w:cs="仿宋_GB2312"/>
          <w:color w:val="000000" w:themeColor="text1"/>
          <w:sz w:val="30"/>
          <w:szCs w:val="30"/>
          <w:highlight w:val="yellow"/>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3、</w:t>
      </w:r>
      <w:r>
        <w:rPr>
          <w:rFonts w:hint="eastAsia" w:ascii="仿宋_GB2312" w:hAnsi="仿宋_GB2312" w:eastAsia="仿宋_GB2312" w:cs="仿宋_GB2312"/>
          <w:color w:val="000000" w:themeColor="text1"/>
          <w:sz w:val="30"/>
          <w:szCs w:val="30"/>
          <w:highlight w:val="none"/>
          <w:shd w:val="clear" w:color="auto" w:fill="auto"/>
          <w14:textFill>
            <w14:solidFill>
              <w14:schemeClr w14:val="tx1"/>
            </w14:solidFill>
          </w14:textFill>
        </w:rPr>
        <w:t>报价要求及其他：</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数量详附件1，</w:t>
      </w:r>
      <w:r>
        <w:rPr>
          <w:rFonts w:hint="eastAsia" w:ascii="仿宋_GB2312" w:hAnsi="仿宋_GB2312" w:eastAsia="仿宋_GB2312" w:cs="仿宋_GB2312"/>
          <w:b/>
          <w:bCs/>
          <w:color w:val="000000" w:themeColor="text1"/>
          <w:sz w:val="30"/>
          <w:szCs w:val="30"/>
          <w:highlight w:val="none"/>
          <w:shd w:val="clear" w:color="auto" w:fill="auto"/>
          <w:lang w:val="en-US" w:eastAsia="zh-CN"/>
          <w14:textFill>
            <w14:solidFill>
              <w14:schemeClr w14:val="tx1"/>
            </w14:solidFill>
          </w14:textFill>
        </w:rPr>
        <w:t>控制价：4277668.44元</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（大写：肆佰贰拾柒万柒仟陆佰陆拾捌元肆角肆分),以清单总价报下浮比例（详附件1），</w:t>
      </w:r>
      <w:r>
        <w:rPr>
          <w:rFonts w:hint="default"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总价下浮</w:t>
      </w:r>
      <w:r>
        <w:rPr>
          <w:rFonts w:hint="default" w:ascii="仿宋_GB2312" w:hAnsi="仿宋_GB2312" w:eastAsia="仿宋_GB2312" w:cs="仿宋_GB2312"/>
          <w:color w:val="000000" w:themeColor="text1"/>
          <w:sz w:val="30"/>
          <w:szCs w:val="30"/>
          <w:highlight w:val="none"/>
          <w:shd w:val="clear" w:color="auto" w:fill="auto"/>
          <w:lang w:eastAsia="zh-CN"/>
          <w14:textFill>
            <w14:solidFill>
              <w14:schemeClr w14:val="tx1"/>
            </w14:solidFill>
          </w14:textFill>
        </w:rPr>
        <w:t>8</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%作为最高限价，投标下浮率小于或等于</w:t>
      </w:r>
      <w:r>
        <w:rPr>
          <w:rFonts w:hint="default" w:ascii="仿宋_GB2312" w:hAnsi="仿宋_GB2312" w:eastAsia="仿宋_GB2312" w:cs="仿宋_GB2312"/>
          <w:color w:val="000000" w:themeColor="text1"/>
          <w:sz w:val="30"/>
          <w:szCs w:val="30"/>
          <w:highlight w:val="none"/>
          <w:shd w:val="clear" w:color="auto" w:fill="auto"/>
          <w:lang w:eastAsia="zh-CN"/>
          <w14:textFill>
            <w14:solidFill>
              <w14:schemeClr w14:val="tx1"/>
            </w14:solidFill>
          </w14:textFill>
        </w:rPr>
        <w:t>8</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%视为废标，</w:t>
      </w:r>
      <w:r>
        <w:rPr>
          <w:rFonts w:hint="default" w:ascii="仿宋_GB2312" w:hAnsi="仿宋_GB2312" w:eastAsia="仿宋_GB2312" w:cs="仿宋_GB2312"/>
          <w:color w:val="000000" w:themeColor="text1"/>
          <w:sz w:val="30"/>
          <w:szCs w:val="30"/>
          <w:highlight w:val="none"/>
          <w:shd w:val="clear" w:color="auto" w:fill="auto"/>
          <w:lang w:eastAsia="zh-CN"/>
          <w14:textFill>
            <w14:solidFill>
              <w14:schemeClr w14:val="tx1"/>
            </w14:solidFill>
          </w14:textFill>
        </w:rPr>
        <w:t>下浮比例</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最</w:t>
      </w:r>
      <w:r>
        <w:rPr>
          <w:rFonts w:hint="default" w:ascii="仿宋_GB2312" w:hAnsi="仿宋_GB2312" w:eastAsia="仿宋_GB2312" w:cs="仿宋_GB2312"/>
          <w:color w:val="000000" w:themeColor="text1"/>
          <w:sz w:val="30"/>
          <w:szCs w:val="30"/>
          <w:highlight w:val="none"/>
          <w:shd w:val="clear" w:color="auto" w:fill="auto"/>
          <w:lang w:eastAsia="zh-CN"/>
          <w14:textFill>
            <w14:solidFill>
              <w14:schemeClr w14:val="tx1"/>
            </w14:solidFill>
          </w14:textFill>
        </w:rPr>
        <w:t>高的单位</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中选。最终结算价按实际供货数量乘以中标下浮单价进行结算。工程费用包含但不限于运输、上下车、</w:t>
      </w:r>
      <w:r>
        <w:rPr>
          <w:rFonts w:hint="eastAsia" w:ascii="仿宋_GB2312" w:hAnsi="仿宋_GB2312" w:eastAsia="仿宋_GB2312" w:cs="仿宋_GB2312"/>
          <w:b/>
          <w:bCs/>
          <w:color w:val="000000" w:themeColor="text1"/>
          <w:sz w:val="30"/>
          <w:szCs w:val="30"/>
          <w:highlight w:val="none"/>
          <w:shd w:val="clear" w:color="auto" w:fill="auto"/>
          <w:lang w:val="en-US" w:eastAsia="zh-CN"/>
          <w14:textFill>
            <w14:solidFill>
              <w14:schemeClr w14:val="tx1"/>
            </w14:solidFill>
          </w14:textFill>
        </w:rPr>
        <w:t>税率（13%增值税专用发票）</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等一切相关费用；产品质量标准符合设计图纸要求、现行国家规范、采购人要求。</w:t>
      </w:r>
    </w:p>
    <w:p w14:paraId="58A308CD">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kern w:val="2"/>
          <w:sz w:val="30"/>
          <w:szCs w:val="30"/>
          <w:highlight w:val="none"/>
          <w:u w:val="none"/>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若出现两家及以上单位报价相同则采取抽乒乓球方式确定中选单位，抽取方式：在密闭箱内放入与参与抽取的比选申请人相同数量的乒乓球，且乒乓球在密闭箱中抓取号球，由抽到号球1的单位中选</w:t>
      </w:r>
    </w:p>
    <w:p w14:paraId="6321F8ED">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4、施工工期：工期为</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 xml:space="preserve"> 60</w:t>
      </w: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天。</w:t>
      </w:r>
    </w:p>
    <w:p w14:paraId="6D3DBA7A">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5、施工要求：满足施工图纸及现行相关规范要求，经主管部门验收合格。</w:t>
      </w:r>
    </w:p>
    <w:p w14:paraId="0C23D46F">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6、请愿意参加本次报价的单位于2026年3月6日15点00分前将加盖企业鲜章的有效的营业执照复印件、资质证书、报价表、法人代表身份证明（适用于法人代表亲自报价）或法人代表授权委托书（适用于委托代理人报价）密封并现场递交至鹏安公司，未现场递交或逾期递交视为自动放弃（若开选时，参选单位不足三家或资格审查通过单位不足三家，则视为本次比选无效）。</w:t>
      </w:r>
    </w:p>
    <w:p w14:paraId="407A97DA">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7、我公司将于2026年3月6日15点00分在鹏安公司办公室统一拆封所有报价资料，报价单位必须到场参加。报价资料递交地址：遂宁市安居区黄林路190号凤凰半岛三期一层商铺联系人：唐先生，联系电话：0825-8666908。</w:t>
      </w:r>
    </w:p>
    <w:p w14:paraId="6165F5D4">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pPr>
    </w:p>
    <w:p w14:paraId="239B05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color w:val="000000" w:themeColor="text1"/>
          <w:kern w:val="2"/>
          <w:sz w:val="30"/>
          <w:szCs w:val="30"/>
          <w:highlight w:val="none"/>
          <w:shd w:val="clear" w:color="auto" w:fill="auto"/>
          <w:lang w:val="en-US" w:eastAsia="zh-CN" w:bidi="ar-SA"/>
          <w14:textFill>
            <w14:solidFill>
              <w14:schemeClr w14:val="tx1"/>
            </w14:solidFill>
          </w14:textFill>
        </w:rPr>
        <w:t>附件1：</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报价表；</w:t>
      </w:r>
    </w:p>
    <w:p w14:paraId="13805902">
      <w:pPr>
        <w:pStyle w:val="15"/>
        <w:pageBreakBefore w:val="0"/>
        <w:widowControl w:val="0"/>
        <w:numPr>
          <w:ilvl w:val="4"/>
          <w:numId w:val="0"/>
        </w:numPr>
        <w:kinsoku/>
        <w:wordWrap/>
        <w:overflowPunct/>
        <w:topLinePunct w:val="0"/>
        <w:autoSpaceDE/>
        <w:autoSpaceDN/>
        <w:bidi w:val="0"/>
        <w:adjustRightInd/>
        <w:snapToGrid/>
        <w:spacing w:before="0" w:after="0" w:line="360" w:lineRule="auto"/>
        <w:ind w:firstLine="600" w:firstLineChars="200"/>
        <w:jc w:val="left"/>
        <w:rPr>
          <w:rFonts w:hint="default"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color w:val="000000" w:themeColor="text1"/>
          <w:kern w:val="2"/>
          <w:sz w:val="30"/>
          <w:szCs w:val="30"/>
          <w:highlight w:val="none"/>
          <w:shd w:val="clear" w:color="auto" w:fill="auto"/>
          <w:lang w:val="en-US" w:eastAsia="zh-CN" w:bidi="ar-SA"/>
          <w14:textFill>
            <w14:solidFill>
              <w14:schemeClr w14:val="tx1"/>
            </w14:solidFill>
          </w14:textFill>
        </w:rPr>
        <w:t>附件2：材料清单；</w:t>
      </w:r>
    </w:p>
    <w:p w14:paraId="3FE9A5AB">
      <w:pPr>
        <w:pStyle w:val="15"/>
        <w:pageBreakBefore w:val="0"/>
        <w:widowControl w:val="0"/>
        <w:numPr>
          <w:ilvl w:val="4"/>
          <w:numId w:val="0"/>
        </w:numPr>
        <w:kinsoku/>
        <w:wordWrap/>
        <w:overflowPunct/>
        <w:topLinePunct w:val="0"/>
        <w:autoSpaceDE/>
        <w:autoSpaceDN/>
        <w:bidi w:val="0"/>
        <w:adjustRightInd/>
        <w:snapToGrid/>
        <w:spacing w:before="0" w:after="0" w:line="360" w:lineRule="auto"/>
        <w:ind w:firstLine="600" w:firstLineChars="200"/>
        <w:jc w:val="left"/>
        <w:rPr>
          <w:rFonts w:hint="eastAsia" w:ascii="仿宋_GB2312" w:hAnsi="仿宋_GB2312" w:eastAsia="仿宋_GB2312" w:cs="仿宋_GB2312"/>
          <w:b w:val="0"/>
          <w:color w:val="000000" w:themeColor="text1"/>
          <w:kern w:val="2"/>
          <w:sz w:val="30"/>
          <w:szCs w:val="30"/>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0"/>
          <w:szCs w:val="30"/>
          <w:highlight w:val="none"/>
          <w:shd w:val="clear" w:color="auto" w:fill="auto"/>
          <w:lang w:val="en-US" w:eastAsia="zh-CN" w:bidi="ar-SA"/>
          <w14:textFill>
            <w14:solidFill>
              <w14:schemeClr w14:val="tx1"/>
            </w14:solidFill>
          </w14:textFill>
        </w:rPr>
        <w:t>附件2：合同模板。</w:t>
      </w:r>
    </w:p>
    <w:p w14:paraId="0B468E81">
      <w:pPr>
        <w:pStyle w:val="16"/>
        <w:rPr>
          <w:rFonts w:hint="default"/>
          <w:lang w:val="en-US" w:eastAsia="zh-CN"/>
        </w:rPr>
      </w:pPr>
    </w:p>
    <w:p w14:paraId="044250DE">
      <w:pPr>
        <w:pStyle w:val="5"/>
        <w:rPr>
          <w:rFonts w:hint="eastAsia" w:ascii="仿宋_GB2312" w:hAnsi="仿宋_GB2312" w:eastAsia="仿宋_GB2312" w:cs="仿宋_GB2312"/>
          <w:b w:val="0"/>
          <w:color w:val="000000" w:themeColor="text1"/>
          <w:kern w:val="2"/>
          <w:sz w:val="30"/>
          <w:szCs w:val="30"/>
          <w:highlight w:val="none"/>
          <w:shd w:val="clear" w:color="auto" w:fill="auto"/>
          <w:lang w:val="en-US" w:eastAsia="zh-CN" w:bidi="ar-SA"/>
          <w14:textFill>
            <w14:solidFill>
              <w14:schemeClr w14:val="tx1"/>
            </w14:solidFill>
          </w14:textFill>
        </w:rPr>
      </w:pPr>
    </w:p>
    <w:p w14:paraId="48C8D9DD">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jc w:val="right"/>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color w:val="000000" w:themeColor="text1"/>
          <w:kern w:val="2"/>
          <w:sz w:val="30"/>
          <w:szCs w:val="30"/>
          <w:highlight w:val="none"/>
          <w:shd w:val="clear" w:color="auto" w:fill="auto"/>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 xml:space="preserve">   遂宁市鹏安投资有限公司</w:t>
      </w:r>
    </w:p>
    <w:p w14:paraId="6E296AD2">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jc w:val="right"/>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 xml:space="preserve">                           2026年3月4日</w:t>
      </w:r>
    </w:p>
    <w:p w14:paraId="403E2675">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jc w:val="right"/>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p>
    <w:p w14:paraId="315B3612">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jc w:val="right"/>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p>
    <w:p w14:paraId="05FC410D">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jc w:val="right"/>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p>
    <w:p w14:paraId="7ABC832A">
      <w:pPr>
        <w:keepNext w:val="0"/>
        <w:keepLines w:val="0"/>
        <w:pageBreakBefore w:val="0"/>
        <w:numPr>
          <w:ilvl w:val="0"/>
          <w:numId w:val="0"/>
        </w:numPr>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p>
    <w:p w14:paraId="529A326F">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jc w:val="right"/>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sectPr>
          <w:pgSz w:w="11906" w:h="16838"/>
          <w:pgMar w:top="1134" w:right="1080" w:bottom="1134" w:left="1080" w:header="851" w:footer="992" w:gutter="0"/>
          <w:cols w:space="425" w:num="1"/>
          <w:docGrid w:type="lines" w:linePitch="312" w:charSpace="0"/>
        </w:sectPr>
      </w:pPr>
    </w:p>
    <w:p w14:paraId="07230F46">
      <w:pPr>
        <w:pStyle w:val="4"/>
        <w:bidi w:val="0"/>
        <w:spacing w:before="0" w:after="0" w:line="240" w:lineRule="auto"/>
        <w:jc w:val="both"/>
        <w:rPr>
          <w:rFonts w:hint="eastAsia" w:ascii="仿宋_GB2312" w:hAnsi="仿宋_GB2312" w:eastAsia="仿宋_GB2312" w:cs="仿宋_GB2312"/>
          <w:b w:val="0"/>
          <w:bCs w:val="0"/>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highlight w:val="none"/>
          <w:shd w:val="clear" w:color="auto" w:fill="auto"/>
          <w:lang w:val="en-US" w:eastAsia="zh-CN"/>
          <w14:textFill>
            <w14:solidFill>
              <w14:schemeClr w14:val="tx1"/>
            </w14:solidFill>
          </w14:textFill>
        </w:rPr>
        <w:t>附件1：</w:t>
      </w:r>
    </w:p>
    <w:p w14:paraId="781A78F0">
      <w:pPr>
        <w:pStyle w:val="4"/>
        <w:bidi w:val="0"/>
        <w:jc w:val="center"/>
        <w:rPr>
          <w:rFonts w:hint="default"/>
          <w:lang w:val="en-US" w:eastAsia="zh-CN"/>
        </w:rPr>
      </w:pPr>
      <w:r>
        <w:rPr>
          <w:rFonts w:hint="eastAsia" w:ascii="宋体" w:hAnsi="宋体" w:eastAsia="宋体" w:cs="宋体"/>
          <w:sz w:val="30"/>
          <w:szCs w:val="30"/>
          <w:lang w:val="en-US" w:eastAsia="zh-CN"/>
        </w:rPr>
        <w:t>遂宁市安居区冷链物流中心及配套设施建设项目电力电缆、镀锌钢管等材料采购</w:t>
      </w:r>
      <w:r>
        <w:rPr>
          <w:rFonts w:hint="eastAsia" w:ascii="宋体" w:hAnsi="宋体" w:eastAsia="宋体" w:cs="宋体"/>
          <w:sz w:val="30"/>
          <w:szCs w:val="30"/>
          <w:lang w:eastAsia="zh-CN"/>
        </w:rPr>
        <w:t>报价</w:t>
      </w:r>
      <w:r>
        <w:rPr>
          <w:rFonts w:hint="eastAsia" w:ascii="宋体" w:hAnsi="宋体" w:eastAsia="宋体" w:cs="宋体"/>
          <w:b/>
          <w:bCs/>
          <w:color w:val="000000" w:themeColor="text1"/>
          <w:sz w:val="30"/>
          <w:szCs w:val="30"/>
          <w:highlight w:val="none"/>
          <w:shd w:val="clear" w:color="auto" w:fill="auto"/>
          <w:lang w:val="en-US" w:eastAsia="zh-CN"/>
          <w14:textFill>
            <w14:solidFill>
              <w14:schemeClr w14:val="tx1"/>
            </w14:solidFill>
          </w14:textFill>
        </w:rPr>
        <w:t>表</w:t>
      </w:r>
    </w:p>
    <w:tbl>
      <w:tblPr>
        <w:tblStyle w:val="11"/>
        <w:tblpPr w:leftFromText="180" w:rightFromText="180" w:vertAnchor="text" w:horzAnchor="page" w:tblpX="1062" w:tblpY="472"/>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3729"/>
        <w:gridCol w:w="3175"/>
        <w:gridCol w:w="4983"/>
        <w:gridCol w:w="2272"/>
      </w:tblGrid>
      <w:tr w14:paraId="6DFE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243" w:type="pct"/>
            <w:noWrap w:val="0"/>
            <w:vAlign w:val="center"/>
          </w:tcPr>
          <w:p w14:paraId="217617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252" w:type="pct"/>
            <w:noWrap w:val="0"/>
            <w:vAlign w:val="center"/>
          </w:tcPr>
          <w:p w14:paraId="0DAF9D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材料名称</w:t>
            </w:r>
          </w:p>
        </w:tc>
        <w:tc>
          <w:tcPr>
            <w:tcW w:w="1066" w:type="pct"/>
            <w:noWrap w:val="0"/>
            <w:vAlign w:val="center"/>
          </w:tcPr>
          <w:p w14:paraId="215C8E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73" w:type="pct"/>
            <w:noWrap w:val="0"/>
            <w:vAlign w:val="center"/>
          </w:tcPr>
          <w:p w14:paraId="1E0581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763" w:type="pct"/>
            <w:noWrap w:val="0"/>
            <w:vAlign w:val="center"/>
          </w:tcPr>
          <w:p w14:paraId="20DB2228">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5D95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243" w:type="pct"/>
            <w:noWrap w:val="0"/>
            <w:vAlign w:val="center"/>
          </w:tcPr>
          <w:p w14:paraId="6890B7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3729" w:type="dxa"/>
            <w:noWrap w:val="0"/>
            <w:vAlign w:val="center"/>
          </w:tcPr>
          <w:p w14:paraId="6D7CB0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default" w:ascii="仿宋_GB2312" w:hAnsi="仿宋_GB2312" w:eastAsia="仿宋_GB2312" w:cs="仿宋_GB2312"/>
                <w:sz w:val="30"/>
                <w:szCs w:val="30"/>
                <w:highlight w:val="none"/>
                <w:lang w:val="en-US" w:eastAsia="zh-CN"/>
              </w:rPr>
              <w:t>电力电缆、镀锌钢管等材料</w:t>
            </w:r>
          </w:p>
        </w:tc>
        <w:tc>
          <w:tcPr>
            <w:tcW w:w="3175" w:type="dxa"/>
            <w:noWrap w:val="0"/>
            <w:vAlign w:val="center"/>
          </w:tcPr>
          <w:p w14:paraId="21F49D6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4983" w:type="dxa"/>
            <w:noWrap w:val="0"/>
            <w:vAlign w:val="center"/>
          </w:tcPr>
          <w:p w14:paraId="3FEBE1D7">
            <w:pPr>
              <w:pStyle w:val="10"/>
              <w:ind w:left="0" w:leftChars="0" w:firstLine="0" w:firstLineChars="0"/>
              <w:rPr>
                <w:rFonts w:hint="eastAsia"/>
                <w:highlight w:val="none"/>
                <w:lang w:val="en-US" w:eastAsia="zh-CN"/>
              </w:rPr>
            </w:pPr>
            <w:r>
              <w:rPr>
                <w:rFonts w:hint="default" w:ascii="仿宋_GB2312" w:hAnsi="仿宋_GB2312" w:eastAsia="仿宋_GB2312" w:cs="仿宋_GB2312"/>
                <w:color w:val="000000" w:themeColor="text1"/>
                <w:sz w:val="30"/>
                <w:szCs w:val="30"/>
                <w:highlight w:val="none"/>
                <w:shd w:val="clear" w:color="auto" w:fill="auto"/>
                <w:lang w:eastAsia="zh-CN"/>
                <w14:textFill>
                  <w14:solidFill>
                    <w14:schemeClr w14:val="tx1"/>
                  </w14:solidFill>
                </w14:textFill>
              </w:rPr>
              <w:t>总价下浮8</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%作为最高限价，投标下浮率小于或等于</w:t>
            </w:r>
            <w:r>
              <w:rPr>
                <w:rFonts w:hint="default" w:ascii="仿宋_GB2312" w:hAnsi="仿宋_GB2312" w:eastAsia="仿宋_GB2312" w:cs="仿宋_GB2312"/>
                <w:color w:val="000000" w:themeColor="text1"/>
                <w:sz w:val="30"/>
                <w:szCs w:val="30"/>
                <w:highlight w:val="none"/>
                <w:shd w:val="clear" w:color="auto" w:fill="auto"/>
                <w:lang w:eastAsia="zh-CN"/>
                <w14:textFill>
                  <w14:solidFill>
                    <w14:schemeClr w14:val="tx1"/>
                  </w14:solidFill>
                </w14:textFill>
              </w:rPr>
              <w:t>8</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%视为废标。</w:t>
            </w:r>
          </w:p>
        </w:tc>
        <w:tc>
          <w:tcPr>
            <w:tcW w:w="763" w:type="pct"/>
            <w:noWrap w:val="0"/>
            <w:vAlign w:val="center"/>
          </w:tcPr>
          <w:p w14:paraId="2E900924">
            <w:pPr>
              <w:jc w:val="center"/>
              <w:rPr>
                <w:rFonts w:hint="eastAsia" w:ascii="仿宋_GB2312" w:hAnsi="仿宋_GB2312" w:eastAsia="仿宋_GB2312" w:cs="仿宋_GB2312"/>
                <w:sz w:val="30"/>
                <w:szCs w:val="30"/>
                <w:highlight w:val="none"/>
              </w:rPr>
            </w:pPr>
          </w:p>
        </w:tc>
      </w:tr>
    </w:tbl>
    <w:p w14:paraId="6B96F12A">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 xml:space="preserve">                                     </w:t>
      </w:r>
    </w:p>
    <w:p w14:paraId="44169E52">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 xml:space="preserve">                                                    联系人及电话：                                             </w:t>
      </w:r>
    </w:p>
    <w:p w14:paraId="1F922017">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sectPr>
          <w:pgSz w:w="16838" w:h="11906" w:orient="landscape"/>
          <w:pgMar w:top="1440" w:right="1080" w:bottom="1440" w:left="1080" w:header="851" w:footer="992" w:gutter="0"/>
          <w:cols w:space="425" w:num="1"/>
          <w:docGrid w:type="lines" w:linePitch="312" w:charSpace="0"/>
        </w:sect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 xml:space="preserve">                                                       报价单位：（盖章）</w:t>
      </w:r>
    </w:p>
    <w:p w14:paraId="4D588038">
      <w:pPr>
        <w:pStyle w:val="4"/>
        <w:bidi w:val="0"/>
        <w:spacing w:before="0" w:after="0" w:line="240" w:lineRule="auto"/>
        <w:jc w:val="both"/>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highlight w:val="none"/>
          <w:shd w:val="clear" w:color="auto" w:fill="auto"/>
          <w:lang w:val="en-US" w:eastAsia="zh-CN"/>
          <w14:textFill>
            <w14:solidFill>
              <w14:schemeClr w14:val="tx1"/>
            </w14:solidFill>
          </w14:textFill>
        </w:rPr>
        <w:t>附件2：</w:t>
      </w:r>
    </w:p>
    <w:tbl>
      <w:tblPr>
        <w:tblStyle w:val="11"/>
        <w:tblpPr w:leftFromText="180" w:rightFromText="180" w:vertAnchor="text" w:horzAnchor="page" w:tblpX="368" w:tblpY="513"/>
        <w:tblOverlap w:val="never"/>
        <w:tblW w:w="108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8"/>
        <w:gridCol w:w="1588"/>
        <w:gridCol w:w="2343"/>
        <w:gridCol w:w="540"/>
        <w:gridCol w:w="1084"/>
        <w:gridCol w:w="1441"/>
        <w:gridCol w:w="1357"/>
        <w:gridCol w:w="1446"/>
        <w:gridCol w:w="505"/>
      </w:tblGrid>
      <w:tr w14:paraId="6B0D3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B8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39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材料名称</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46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7B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42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暂定数量</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F7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控制单价不含税（元）</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F9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控制单价含税（元）</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1B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w:t>
            </w:r>
            <w:r>
              <w:rPr>
                <w:rFonts w:hint="eastAsia" w:ascii="宋体" w:hAnsi="宋体" w:cs="宋体"/>
                <w:i w:val="0"/>
                <w:iCs w:val="0"/>
                <w:color w:val="000000"/>
                <w:kern w:val="0"/>
                <w:sz w:val="21"/>
                <w:szCs w:val="21"/>
                <w:u w:val="none"/>
                <w:lang w:val="en-US" w:eastAsia="zh-CN" w:bidi="ar"/>
              </w:rPr>
              <w:t>总</w:t>
            </w:r>
            <w:r>
              <w:rPr>
                <w:rFonts w:hint="eastAsia" w:ascii="宋体" w:hAnsi="宋体" w:eastAsia="宋体" w:cs="宋体"/>
                <w:i w:val="0"/>
                <w:iCs w:val="0"/>
                <w:color w:val="000000"/>
                <w:kern w:val="0"/>
                <w:sz w:val="21"/>
                <w:szCs w:val="21"/>
                <w:u w:val="none"/>
                <w:lang w:val="en-US" w:eastAsia="zh-CN" w:bidi="ar"/>
              </w:rPr>
              <w:t>价含税（元）</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D2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647CA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5B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A0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10m高路灯</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5D19">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55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E4B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1CA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1211.17</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78017B8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1368.62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864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62956.52</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9866">
            <w:pPr>
              <w:jc w:val="center"/>
              <w:rPr>
                <w:rFonts w:hint="eastAsia" w:ascii="宋体" w:hAnsi="宋体" w:eastAsia="宋体" w:cs="宋体"/>
                <w:i w:val="0"/>
                <w:iCs w:val="0"/>
                <w:color w:val="000000"/>
                <w:sz w:val="21"/>
                <w:szCs w:val="21"/>
                <w:u w:val="none"/>
              </w:rPr>
            </w:pPr>
          </w:p>
        </w:tc>
      </w:tr>
      <w:tr w14:paraId="1CC2D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67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9D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B型应急照明灯具</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15E1">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56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71A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9B0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44.53</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11900F6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50.32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5E8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4277.2</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BEF8">
            <w:pPr>
              <w:jc w:val="center"/>
              <w:rPr>
                <w:rFonts w:hint="eastAsia" w:ascii="宋体" w:hAnsi="宋体" w:eastAsia="宋体" w:cs="宋体"/>
                <w:i w:val="0"/>
                <w:iCs w:val="0"/>
                <w:color w:val="000000"/>
                <w:sz w:val="21"/>
                <w:szCs w:val="21"/>
                <w:u w:val="none"/>
              </w:rPr>
            </w:pPr>
          </w:p>
        </w:tc>
      </w:tr>
      <w:tr w14:paraId="24E96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18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05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LED灯平板灯</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2701">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A6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CE8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B06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57.89</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1AB7D53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65.42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AD6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130.84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FCD2">
            <w:pPr>
              <w:jc w:val="center"/>
              <w:rPr>
                <w:rFonts w:hint="eastAsia" w:ascii="宋体" w:hAnsi="宋体" w:eastAsia="宋体" w:cs="宋体"/>
                <w:i w:val="0"/>
                <w:iCs w:val="0"/>
                <w:color w:val="000000"/>
                <w:sz w:val="21"/>
                <w:szCs w:val="21"/>
                <w:u w:val="none"/>
              </w:rPr>
            </w:pPr>
          </w:p>
        </w:tc>
      </w:tr>
      <w:tr w14:paraId="76380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41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5B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LED灯平板灯（带蓄电池）</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90A6">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27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911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DF3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115.77</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4883BA3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130.82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850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1046.56</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F9D5">
            <w:pPr>
              <w:jc w:val="center"/>
              <w:rPr>
                <w:rFonts w:hint="eastAsia" w:ascii="宋体" w:hAnsi="宋体" w:eastAsia="宋体" w:cs="宋体"/>
                <w:i w:val="0"/>
                <w:iCs w:val="0"/>
                <w:color w:val="000000"/>
                <w:sz w:val="21"/>
                <w:szCs w:val="21"/>
                <w:u w:val="none"/>
              </w:rPr>
            </w:pPr>
          </w:p>
        </w:tc>
      </w:tr>
      <w:tr w14:paraId="3C9A9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4E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BD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LED灯平板灯（密闭型）</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D019">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49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26D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E87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112.21</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7F6AE19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9DE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1268</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106D">
            <w:pPr>
              <w:jc w:val="center"/>
              <w:rPr>
                <w:rFonts w:hint="eastAsia" w:ascii="宋体" w:hAnsi="宋体" w:eastAsia="宋体" w:cs="宋体"/>
                <w:i w:val="0"/>
                <w:iCs w:val="0"/>
                <w:color w:val="000000"/>
                <w:sz w:val="21"/>
                <w:szCs w:val="21"/>
                <w:u w:val="none"/>
              </w:rPr>
            </w:pPr>
          </w:p>
        </w:tc>
      </w:tr>
      <w:tr w14:paraId="32547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2F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7F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LED灯平板灯</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30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300x1200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B2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C0E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E7C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103.07</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40C2B5E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116.47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7B5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10598.77</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3F69">
            <w:pPr>
              <w:jc w:val="center"/>
              <w:rPr>
                <w:rFonts w:hint="eastAsia" w:ascii="宋体" w:hAnsi="宋体" w:eastAsia="宋体" w:cs="宋体"/>
                <w:i w:val="0"/>
                <w:iCs w:val="0"/>
                <w:color w:val="000000"/>
                <w:sz w:val="21"/>
                <w:szCs w:val="21"/>
                <w:u w:val="none"/>
              </w:rPr>
            </w:pPr>
          </w:p>
        </w:tc>
      </w:tr>
      <w:tr w14:paraId="6DD2D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6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B6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LED灯平板灯</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C0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300x300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13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662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D60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50.05</w:t>
            </w:r>
          </w:p>
        </w:tc>
        <w:tc>
          <w:tcPr>
            <w:tcW w:w="1357" w:type="dxa"/>
            <w:tcBorders>
              <w:top w:val="nil"/>
              <w:left w:val="nil"/>
              <w:bottom w:val="nil"/>
              <w:right w:val="nil"/>
            </w:tcBorders>
            <w:shd w:val="clear" w:color="auto" w:fill="auto"/>
            <w:noWrap/>
            <w:vAlign w:val="center"/>
          </w:tcPr>
          <w:p w14:paraId="62E8D61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56.56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2D9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5486.32</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1816">
            <w:pPr>
              <w:jc w:val="center"/>
              <w:rPr>
                <w:rFonts w:hint="eastAsia" w:ascii="宋体" w:hAnsi="宋体" w:eastAsia="宋体" w:cs="宋体"/>
                <w:i w:val="0"/>
                <w:iCs w:val="0"/>
                <w:color w:val="000000"/>
                <w:sz w:val="21"/>
                <w:szCs w:val="21"/>
                <w:u w:val="none"/>
              </w:rPr>
            </w:pPr>
          </w:p>
        </w:tc>
      </w:tr>
      <w:tr w14:paraId="439CD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E3D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A1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LED灯平板灯</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6F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600*600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E9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9C9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592</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042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57.89</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6543B6A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65.42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7D2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38728.64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E769">
            <w:pPr>
              <w:jc w:val="center"/>
              <w:rPr>
                <w:rFonts w:hint="eastAsia" w:ascii="宋体" w:hAnsi="宋体" w:eastAsia="宋体" w:cs="宋体"/>
                <w:i w:val="0"/>
                <w:iCs w:val="0"/>
                <w:color w:val="000000"/>
                <w:sz w:val="21"/>
                <w:szCs w:val="21"/>
                <w:u w:val="none"/>
              </w:rPr>
            </w:pPr>
          </w:p>
        </w:tc>
      </w:tr>
      <w:tr w14:paraId="2B2A3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6D1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5C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LED柔性灯带</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B0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F6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A7D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376</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F1D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38A6A4A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B8E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4542.08</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7122">
            <w:pPr>
              <w:jc w:val="center"/>
              <w:rPr>
                <w:rFonts w:hint="eastAsia" w:ascii="宋体" w:hAnsi="宋体" w:eastAsia="宋体" w:cs="宋体"/>
                <w:i w:val="0"/>
                <w:iCs w:val="0"/>
                <w:color w:val="000000"/>
                <w:sz w:val="21"/>
                <w:szCs w:val="21"/>
                <w:u w:val="none"/>
              </w:rPr>
            </w:pPr>
          </w:p>
        </w:tc>
      </w:tr>
      <w:tr w14:paraId="4363C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93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71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LED线条灯-洗墙灯</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8F49">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BB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45D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2557</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BA4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185.03</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0C3F026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209.08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7B9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534617.56</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C4F4">
            <w:pPr>
              <w:jc w:val="center"/>
              <w:rPr>
                <w:rFonts w:hint="eastAsia" w:ascii="宋体" w:hAnsi="宋体" w:eastAsia="宋体" w:cs="宋体"/>
                <w:i w:val="0"/>
                <w:iCs w:val="0"/>
                <w:color w:val="000000"/>
                <w:sz w:val="21"/>
                <w:szCs w:val="21"/>
                <w:u w:val="none"/>
              </w:rPr>
            </w:pPr>
          </w:p>
        </w:tc>
      </w:tr>
      <w:tr w14:paraId="09FCA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0B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4B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半硬质塑料管</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62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85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B7F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864</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C4A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5748831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E2C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1304.64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0908">
            <w:pPr>
              <w:jc w:val="center"/>
              <w:rPr>
                <w:rFonts w:hint="eastAsia" w:ascii="宋体" w:hAnsi="宋体" w:eastAsia="宋体" w:cs="宋体"/>
                <w:i w:val="0"/>
                <w:iCs w:val="0"/>
                <w:color w:val="000000"/>
                <w:sz w:val="21"/>
                <w:szCs w:val="21"/>
                <w:u w:val="none"/>
              </w:rPr>
            </w:pPr>
          </w:p>
        </w:tc>
      </w:tr>
      <w:tr w14:paraId="16340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87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7A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不锈钢扁钢-40*4</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C74E">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77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B7A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880</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68D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26A65E1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08C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19588.8</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CAC0">
            <w:pPr>
              <w:jc w:val="center"/>
              <w:rPr>
                <w:rFonts w:hint="eastAsia" w:ascii="宋体" w:hAnsi="宋体" w:eastAsia="宋体" w:cs="宋体"/>
                <w:i w:val="0"/>
                <w:iCs w:val="0"/>
                <w:color w:val="000000"/>
                <w:sz w:val="21"/>
                <w:szCs w:val="21"/>
                <w:u w:val="none"/>
              </w:rPr>
            </w:pPr>
          </w:p>
        </w:tc>
      </w:tr>
      <w:tr w14:paraId="252FE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F5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2C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柴油发电机出线柜</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A5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AE1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70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807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BD5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14125.31</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7234C8F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15961.6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BB7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15961.6</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02E7">
            <w:pPr>
              <w:jc w:val="center"/>
              <w:rPr>
                <w:rFonts w:hint="eastAsia" w:ascii="宋体" w:hAnsi="宋体" w:eastAsia="宋体" w:cs="宋体"/>
                <w:i w:val="0"/>
                <w:iCs w:val="0"/>
                <w:color w:val="000000"/>
                <w:sz w:val="21"/>
                <w:szCs w:val="21"/>
                <w:u w:val="none"/>
              </w:rPr>
            </w:pPr>
          </w:p>
        </w:tc>
      </w:tr>
      <w:tr w14:paraId="3EB02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ABD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29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柴油发电机出线柜</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45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AE2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39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DE6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2A8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16306.95</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7187634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18426.85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8B7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36853.7</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C16B9">
            <w:pPr>
              <w:jc w:val="center"/>
              <w:rPr>
                <w:rFonts w:hint="eastAsia" w:ascii="宋体" w:hAnsi="宋体" w:eastAsia="宋体" w:cs="宋体"/>
                <w:i w:val="0"/>
                <w:iCs w:val="0"/>
                <w:color w:val="000000"/>
                <w:sz w:val="21"/>
                <w:szCs w:val="21"/>
                <w:u w:val="none"/>
              </w:rPr>
            </w:pPr>
          </w:p>
        </w:tc>
      </w:tr>
      <w:tr w14:paraId="61036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54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2D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低压成套开关柜</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E0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1AA1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E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F7C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C99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51140.72</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6AB2BC3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57789.01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E34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57789.01</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CE9C">
            <w:pPr>
              <w:jc w:val="center"/>
              <w:rPr>
                <w:rFonts w:hint="eastAsia" w:ascii="宋体" w:hAnsi="宋体" w:eastAsia="宋体" w:cs="宋体"/>
                <w:i w:val="0"/>
                <w:iCs w:val="0"/>
                <w:color w:val="000000"/>
                <w:sz w:val="21"/>
                <w:szCs w:val="21"/>
                <w:u w:val="none"/>
              </w:rPr>
            </w:pPr>
          </w:p>
        </w:tc>
      </w:tr>
      <w:tr w14:paraId="3D3E9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8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22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低压成套开关柜</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2F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1AA2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E0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656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75F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19034.8</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7B65413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21509.32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63B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21509.32</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A889">
            <w:pPr>
              <w:jc w:val="center"/>
              <w:rPr>
                <w:rFonts w:hint="eastAsia" w:ascii="宋体" w:hAnsi="宋体" w:eastAsia="宋体" w:cs="宋体"/>
                <w:i w:val="0"/>
                <w:iCs w:val="0"/>
                <w:color w:val="000000"/>
                <w:sz w:val="21"/>
                <w:szCs w:val="21"/>
                <w:u w:val="none"/>
              </w:rPr>
            </w:pPr>
          </w:p>
        </w:tc>
      </w:tr>
      <w:tr w14:paraId="0BB71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859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95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低压成套开关柜</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E8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1AA3</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F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E90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906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17417.91</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2668695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19682.24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5CB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19682.24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D92B">
            <w:pPr>
              <w:jc w:val="center"/>
              <w:rPr>
                <w:rFonts w:hint="eastAsia" w:ascii="宋体" w:hAnsi="宋体" w:eastAsia="宋体" w:cs="宋体"/>
                <w:i w:val="0"/>
                <w:iCs w:val="0"/>
                <w:color w:val="000000"/>
                <w:sz w:val="21"/>
                <w:szCs w:val="21"/>
                <w:u w:val="none"/>
              </w:rPr>
            </w:pPr>
          </w:p>
        </w:tc>
      </w:tr>
      <w:tr w14:paraId="5EE13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B6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01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低压成套开关柜</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85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1AA4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3F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0D7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B99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20834.31</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1EBFE15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23542.77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6EB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23542.77</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C7DD">
            <w:pPr>
              <w:jc w:val="center"/>
              <w:rPr>
                <w:rFonts w:hint="eastAsia" w:ascii="宋体" w:hAnsi="宋体" w:eastAsia="宋体" w:cs="宋体"/>
                <w:i w:val="0"/>
                <w:iCs w:val="0"/>
                <w:color w:val="000000"/>
                <w:sz w:val="21"/>
                <w:szCs w:val="21"/>
                <w:u w:val="none"/>
              </w:rPr>
            </w:pPr>
          </w:p>
        </w:tc>
      </w:tr>
      <w:tr w14:paraId="4D67E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8A9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91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低压成套开关柜</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06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1AA5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66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A9A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724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20834.31</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5B0E50D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23542.77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747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23542.77</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BAE1D">
            <w:pPr>
              <w:jc w:val="center"/>
              <w:rPr>
                <w:rFonts w:hint="eastAsia" w:ascii="宋体" w:hAnsi="宋体" w:eastAsia="宋体" w:cs="宋体"/>
                <w:i w:val="0"/>
                <w:iCs w:val="0"/>
                <w:color w:val="000000"/>
                <w:sz w:val="21"/>
                <w:szCs w:val="21"/>
                <w:u w:val="none"/>
              </w:rPr>
            </w:pPr>
          </w:p>
        </w:tc>
      </w:tr>
      <w:tr w14:paraId="295AF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B3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B5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低压成套开关柜</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96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1AA6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8D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EF1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FDE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20834.31</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4AFE6E4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23542.77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F24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23542.77</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0CA92">
            <w:pPr>
              <w:jc w:val="center"/>
              <w:rPr>
                <w:rFonts w:hint="eastAsia" w:ascii="宋体" w:hAnsi="宋体" w:eastAsia="宋体" w:cs="宋体"/>
                <w:i w:val="0"/>
                <w:iCs w:val="0"/>
                <w:color w:val="000000"/>
                <w:sz w:val="21"/>
                <w:szCs w:val="21"/>
                <w:u w:val="none"/>
              </w:rPr>
            </w:pPr>
          </w:p>
        </w:tc>
      </w:tr>
      <w:tr w14:paraId="750FA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77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45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低压成套开关柜</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24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2AA1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60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F32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C43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51140.72</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735E72B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57789.01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BB0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57789.01</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778C">
            <w:pPr>
              <w:jc w:val="center"/>
              <w:rPr>
                <w:rFonts w:hint="eastAsia" w:ascii="宋体" w:hAnsi="宋体" w:eastAsia="宋体" w:cs="宋体"/>
                <w:i w:val="0"/>
                <w:iCs w:val="0"/>
                <w:color w:val="000000"/>
                <w:sz w:val="21"/>
                <w:szCs w:val="21"/>
                <w:u w:val="none"/>
              </w:rPr>
            </w:pPr>
          </w:p>
        </w:tc>
      </w:tr>
      <w:tr w14:paraId="7B2C9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D3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48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低压成套开关柜</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CD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2AA2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0B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441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887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19034.8</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45C0699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21509.32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1B8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21509.32</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F01B2">
            <w:pPr>
              <w:jc w:val="center"/>
              <w:rPr>
                <w:rFonts w:hint="eastAsia" w:ascii="宋体" w:hAnsi="宋体" w:eastAsia="宋体" w:cs="宋体"/>
                <w:i w:val="0"/>
                <w:iCs w:val="0"/>
                <w:color w:val="000000"/>
                <w:sz w:val="21"/>
                <w:szCs w:val="21"/>
                <w:u w:val="none"/>
              </w:rPr>
            </w:pPr>
          </w:p>
        </w:tc>
      </w:tr>
      <w:tr w14:paraId="40E23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50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40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低压成套开关柜</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D7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2AA3</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43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4A5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5B1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19034.8</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05C4805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21509.32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A83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21509.32</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9ABF">
            <w:pPr>
              <w:jc w:val="center"/>
              <w:rPr>
                <w:rFonts w:hint="eastAsia" w:ascii="宋体" w:hAnsi="宋体" w:eastAsia="宋体" w:cs="宋体"/>
                <w:i w:val="0"/>
                <w:iCs w:val="0"/>
                <w:color w:val="000000"/>
                <w:sz w:val="21"/>
                <w:szCs w:val="21"/>
                <w:u w:val="none"/>
              </w:rPr>
            </w:pPr>
          </w:p>
        </w:tc>
      </w:tr>
      <w:tr w14:paraId="4B28D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3E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71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低压成套开关柜</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8E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2AA4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CE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6CA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DE4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17417.91</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226F4B6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19682.24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73D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19682.24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153A9">
            <w:pPr>
              <w:jc w:val="center"/>
              <w:rPr>
                <w:rFonts w:hint="eastAsia" w:ascii="宋体" w:hAnsi="宋体" w:eastAsia="宋体" w:cs="宋体"/>
                <w:i w:val="0"/>
                <w:iCs w:val="0"/>
                <w:color w:val="000000"/>
                <w:sz w:val="21"/>
                <w:szCs w:val="21"/>
                <w:u w:val="none"/>
              </w:rPr>
            </w:pPr>
          </w:p>
        </w:tc>
      </w:tr>
      <w:tr w14:paraId="30589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1D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67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低压成套开关柜</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E5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2AA5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A8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6D7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41C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20834.31</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1E4F372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23542.77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23A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23542.77</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5196C">
            <w:pPr>
              <w:jc w:val="center"/>
              <w:rPr>
                <w:rFonts w:hint="eastAsia" w:ascii="宋体" w:hAnsi="宋体" w:eastAsia="宋体" w:cs="宋体"/>
                <w:i w:val="0"/>
                <w:iCs w:val="0"/>
                <w:color w:val="000000"/>
                <w:sz w:val="21"/>
                <w:szCs w:val="21"/>
                <w:u w:val="none"/>
              </w:rPr>
            </w:pPr>
          </w:p>
        </w:tc>
      </w:tr>
      <w:tr w14:paraId="20B16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73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7A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低压成套开关柜</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E9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2AA6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37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D01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A64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20834.31</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5B94068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23542.77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42B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23542.77</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6EA8">
            <w:pPr>
              <w:jc w:val="center"/>
              <w:rPr>
                <w:rFonts w:hint="eastAsia" w:ascii="宋体" w:hAnsi="宋体" w:eastAsia="宋体" w:cs="宋体"/>
                <w:i w:val="0"/>
                <w:iCs w:val="0"/>
                <w:color w:val="000000"/>
                <w:sz w:val="21"/>
                <w:szCs w:val="21"/>
                <w:u w:val="none"/>
              </w:rPr>
            </w:pPr>
          </w:p>
        </w:tc>
      </w:tr>
      <w:tr w14:paraId="1211C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EE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86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低压成套开关柜</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B8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2AA7</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BA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085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5BD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20834.31</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6C1737E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23542.77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A32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23542.77</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FEEEF">
            <w:pPr>
              <w:jc w:val="center"/>
              <w:rPr>
                <w:rFonts w:hint="eastAsia" w:ascii="宋体" w:hAnsi="宋体" w:eastAsia="宋体" w:cs="宋体"/>
                <w:i w:val="0"/>
                <w:iCs w:val="0"/>
                <w:color w:val="000000"/>
                <w:sz w:val="21"/>
                <w:szCs w:val="21"/>
                <w:u w:val="none"/>
              </w:rPr>
            </w:pPr>
          </w:p>
        </w:tc>
      </w:tr>
      <w:tr w14:paraId="745D9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41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4F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低压成套开关柜</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5B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4AA1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61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D69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313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24795.82</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77E0BC4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28019.28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625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28019.28</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CE3B2">
            <w:pPr>
              <w:jc w:val="center"/>
              <w:rPr>
                <w:rFonts w:hint="eastAsia" w:ascii="宋体" w:hAnsi="宋体" w:eastAsia="宋体" w:cs="宋体"/>
                <w:i w:val="0"/>
                <w:iCs w:val="0"/>
                <w:color w:val="000000"/>
                <w:sz w:val="21"/>
                <w:szCs w:val="21"/>
                <w:u w:val="none"/>
              </w:rPr>
            </w:pPr>
          </w:p>
        </w:tc>
      </w:tr>
      <w:tr w14:paraId="6CF37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DC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63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低压成套开关柜</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0B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4AA2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46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F1A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F61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10746.41</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386175A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12143.44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763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12143.44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1962">
            <w:pPr>
              <w:jc w:val="center"/>
              <w:rPr>
                <w:rFonts w:hint="eastAsia" w:ascii="宋体" w:hAnsi="宋体" w:eastAsia="宋体" w:cs="宋体"/>
                <w:i w:val="0"/>
                <w:iCs w:val="0"/>
                <w:color w:val="000000"/>
                <w:sz w:val="21"/>
                <w:szCs w:val="21"/>
                <w:u w:val="none"/>
              </w:rPr>
            </w:pPr>
          </w:p>
        </w:tc>
      </w:tr>
      <w:tr w14:paraId="29632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00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1B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低压成套开关柜</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60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4AA3</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57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BED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241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15635.52</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4ECA88E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17668.14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277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17668.14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7CD0">
            <w:pPr>
              <w:jc w:val="center"/>
              <w:rPr>
                <w:rFonts w:hint="eastAsia" w:ascii="宋体" w:hAnsi="宋体" w:eastAsia="宋体" w:cs="宋体"/>
                <w:i w:val="0"/>
                <w:iCs w:val="0"/>
                <w:color w:val="000000"/>
                <w:sz w:val="21"/>
                <w:szCs w:val="21"/>
                <w:u w:val="none"/>
              </w:rPr>
            </w:pPr>
          </w:p>
        </w:tc>
      </w:tr>
      <w:tr w14:paraId="32681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FD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DF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低压成套开关柜</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EF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4AA4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4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32A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C6E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12841.28</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5D3C18B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14510.65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BD7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14510.65</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6DDD">
            <w:pPr>
              <w:jc w:val="center"/>
              <w:rPr>
                <w:rFonts w:hint="eastAsia" w:ascii="宋体" w:hAnsi="宋体" w:eastAsia="宋体" w:cs="宋体"/>
                <w:i w:val="0"/>
                <w:iCs w:val="0"/>
                <w:color w:val="000000"/>
                <w:sz w:val="21"/>
                <w:szCs w:val="21"/>
                <w:u w:val="none"/>
              </w:rPr>
            </w:pPr>
          </w:p>
        </w:tc>
      </w:tr>
      <w:tr w14:paraId="5BA9F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37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58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低压成套开关柜</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6A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4AA5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5F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E2D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BBD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10337.06</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26DBD1E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11680.88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B11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11680.88</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87F9">
            <w:pPr>
              <w:jc w:val="center"/>
              <w:rPr>
                <w:rFonts w:hint="eastAsia" w:ascii="宋体" w:hAnsi="宋体" w:eastAsia="宋体" w:cs="宋体"/>
                <w:i w:val="0"/>
                <w:iCs w:val="0"/>
                <w:color w:val="000000"/>
                <w:sz w:val="21"/>
                <w:szCs w:val="21"/>
                <w:u w:val="none"/>
              </w:rPr>
            </w:pPr>
          </w:p>
        </w:tc>
      </w:tr>
      <w:tr w14:paraId="0CCEF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6DA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05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低压成套开关柜</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4B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4AA6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86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59E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45E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8772.91</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5210939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9913.39</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B9F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9913.39</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A2AF">
            <w:pPr>
              <w:jc w:val="center"/>
              <w:rPr>
                <w:rFonts w:hint="eastAsia" w:ascii="宋体" w:hAnsi="宋体" w:eastAsia="宋体" w:cs="宋体"/>
                <w:i w:val="0"/>
                <w:iCs w:val="0"/>
                <w:color w:val="000000"/>
                <w:sz w:val="21"/>
                <w:szCs w:val="21"/>
                <w:u w:val="none"/>
              </w:rPr>
            </w:pPr>
          </w:p>
        </w:tc>
      </w:tr>
      <w:tr w14:paraId="5C3E6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2C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FA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低压成套开关柜</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FA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4AA7</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36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688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4DD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17776.34</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08C9CF7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20087.26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55D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20087.26</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D6263">
            <w:pPr>
              <w:jc w:val="center"/>
              <w:rPr>
                <w:rFonts w:hint="eastAsia" w:ascii="宋体" w:hAnsi="宋体" w:eastAsia="宋体" w:cs="宋体"/>
                <w:i w:val="0"/>
                <w:iCs w:val="0"/>
                <w:color w:val="000000"/>
                <w:sz w:val="21"/>
                <w:szCs w:val="21"/>
                <w:u w:val="none"/>
              </w:rPr>
            </w:pPr>
          </w:p>
        </w:tc>
      </w:tr>
      <w:tr w14:paraId="08861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499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F3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低压成套开关柜</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2C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4AA8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3E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14C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AF2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28321.17</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7896778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32002.92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5B8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32002.92</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B46D">
            <w:pPr>
              <w:jc w:val="center"/>
              <w:rPr>
                <w:rFonts w:hint="eastAsia" w:ascii="宋体" w:hAnsi="宋体" w:eastAsia="宋体" w:cs="宋体"/>
                <w:i w:val="0"/>
                <w:iCs w:val="0"/>
                <w:color w:val="000000"/>
                <w:sz w:val="21"/>
                <w:szCs w:val="21"/>
                <w:u w:val="none"/>
              </w:rPr>
            </w:pPr>
          </w:p>
        </w:tc>
      </w:tr>
      <w:tr w14:paraId="079B2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10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DC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低压成套开关柜</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B7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5AA1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AA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AC7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DAA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51227.36</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12A7B16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57886.92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D31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57886.92</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EB677">
            <w:pPr>
              <w:jc w:val="center"/>
              <w:rPr>
                <w:rFonts w:hint="eastAsia" w:ascii="宋体" w:hAnsi="宋体" w:eastAsia="宋体" w:cs="宋体"/>
                <w:i w:val="0"/>
                <w:iCs w:val="0"/>
                <w:color w:val="000000"/>
                <w:sz w:val="21"/>
                <w:szCs w:val="21"/>
                <w:u w:val="none"/>
              </w:rPr>
            </w:pPr>
          </w:p>
        </w:tc>
      </w:tr>
      <w:tr w14:paraId="1B2C2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22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FE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低压成套开关柜</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E9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5AA2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70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420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0CC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33100.76</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00418C3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37403.86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DD8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37403.86</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F586">
            <w:pPr>
              <w:jc w:val="center"/>
              <w:rPr>
                <w:rFonts w:hint="eastAsia" w:ascii="宋体" w:hAnsi="宋体" w:eastAsia="宋体" w:cs="宋体"/>
                <w:i w:val="0"/>
                <w:iCs w:val="0"/>
                <w:color w:val="000000"/>
                <w:sz w:val="21"/>
                <w:szCs w:val="21"/>
                <w:u w:val="none"/>
              </w:rPr>
            </w:pPr>
          </w:p>
        </w:tc>
      </w:tr>
      <w:tr w14:paraId="47A13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CB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D7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低压成套开关柜</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BC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5AA3</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4E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F68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D50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33100.76</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6E30EFD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37403.86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F0C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37403.86</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3A90">
            <w:pPr>
              <w:jc w:val="center"/>
              <w:rPr>
                <w:rFonts w:hint="eastAsia" w:ascii="宋体" w:hAnsi="宋体" w:eastAsia="宋体" w:cs="宋体"/>
                <w:i w:val="0"/>
                <w:iCs w:val="0"/>
                <w:color w:val="000000"/>
                <w:sz w:val="21"/>
                <w:szCs w:val="21"/>
                <w:u w:val="none"/>
              </w:rPr>
            </w:pPr>
          </w:p>
        </w:tc>
      </w:tr>
      <w:tr w14:paraId="31779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17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4A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低压成套开关柜</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5B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5AA4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01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638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E53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29948.31</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786B9B8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33841.59</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140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33841.59</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54782">
            <w:pPr>
              <w:jc w:val="center"/>
              <w:rPr>
                <w:rFonts w:hint="eastAsia" w:ascii="宋体" w:hAnsi="宋体" w:eastAsia="宋体" w:cs="宋体"/>
                <w:i w:val="0"/>
                <w:iCs w:val="0"/>
                <w:color w:val="000000"/>
                <w:sz w:val="21"/>
                <w:szCs w:val="21"/>
                <w:u w:val="none"/>
              </w:rPr>
            </w:pPr>
          </w:p>
        </w:tc>
      </w:tr>
      <w:tr w14:paraId="53670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F5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4A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低压成套开关柜</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A4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5AA5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BF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856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342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29948.31</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240437D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33841.59</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CB7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33841.59</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32EA">
            <w:pPr>
              <w:jc w:val="center"/>
              <w:rPr>
                <w:rFonts w:hint="eastAsia" w:ascii="宋体" w:hAnsi="宋体" w:eastAsia="宋体" w:cs="宋体"/>
                <w:i w:val="0"/>
                <w:iCs w:val="0"/>
                <w:color w:val="000000"/>
                <w:sz w:val="21"/>
                <w:szCs w:val="21"/>
                <w:u w:val="none"/>
              </w:rPr>
            </w:pPr>
          </w:p>
        </w:tc>
      </w:tr>
      <w:tr w14:paraId="61405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97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4D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低压成套开关柜</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80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5AA6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C1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B75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061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29948.31</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18DBDB6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33841.59</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D33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33841.59</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E69A">
            <w:pPr>
              <w:jc w:val="center"/>
              <w:rPr>
                <w:rFonts w:hint="eastAsia" w:ascii="宋体" w:hAnsi="宋体" w:eastAsia="宋体" w:cs="宋体"/>
                <w:i w:val="0"/>
                <w:iCs w:val="0"/>
                <w:color w:val="000000"/>
                <w:sz w:val="21"/>
                <w:szCs w:val="21"/>
                <w:u w:val="none"/>
              </w:rPr>
            </w:pPr>
          </w:p>
        </w:tc>
      </w:tr>
      <w:tr w14:paraId="527E8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63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81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低压成套开关柜</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69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5AA7</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5E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AB9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238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29948.31</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1F81905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33841.59</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4BE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33841.59</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4CD0">
            <w:pPr>
              <w:jc w:val="center"/>
              <w:rPr>
                <w:rFonts w:hint="eastAsia" w:ascii="宋体" w:hAnsi="宋体" w:eastAsia="宋体" w:cs="宋体"/>
                <w:i w:val="0"/>
                <w:iCs w:val="0"/>
                <w:color w:val="000000"/>
                <w:sz w:val="21"/>
                <w:szCs w:val="21"/>
                <w:u w:val="none"/>
              </w:rPr>
            </w:pPr>
          </w:p>
        </w:tc>
      </w:tr>
      <w:tr w14:paraId="4C9FC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CE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CB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21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WDZ-B1-YJY-5*16mm2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0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F2B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130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68.42</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2C44F3D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77.31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C2F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2164.68</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DAD1">
            <w:pPr>
              <w:jc w:val="center"/>
              <w:rPr>
                <w:rFonts w:hint="eastAsia" w:ascii="宋体" w:hAnsi="宋体" w:eastAsia="宋体" w:cs="宋体"/>
                <w:i w:val="0"/>
                <w:iCs w:val="0"/>
                <w:color w:val="000000"/>
                <w:sz w:val="21"/>
                <w:szCs w:val="21"/>
                <w:u w:val="none"/>
              </w:rPr>
            </w:pPr>
          </w:p>
        </w:tc>
      </w:tr>
      <w:tr w14:paraId="41BFF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78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40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8B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WDZN-YJY-4*35+1*16mm2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49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263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413</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C9C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128.81</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66E5F65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145.56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5A5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60116.28</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AE08">
            <w:pPr>
              <w:jc w:val="center"/>
              <w:rPr>
                <w:rFonts w:hint="eastAsia" w:ascii="宋体" w:hAnsi="宋体" w:eastAsia="宋体" w:cs="宋体"/>
                <w:i w:val="0"/>
                <w:iCs w:val="0"/>
                <w:color w:val="000000"/>
                <w:sz w:val="21"/>
                <w:szCs w:val="21"/>
                <w:u w:val="none"/>
              </w:rPr>
            </w:pPr>
          </w:p>
        </w:tc>
      </w:tr>
      <w:tr w14:paraId="2DEC2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B3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83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3C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WDZN-YJY-5*4mm2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1D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270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5F7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15.16</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09A86B2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17.13</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A8A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256.95</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E3E30">
            <w:pPr>
              <w:jc w:val="center"/>
              <w:rPr>
                <w:rFonts w:hint="eastAsia" w:ascii="宋体" w:hAnsi="宋体" w:eastAsia="宋体" w:cs="宋体"/>
                <w:i w:val="0"/>
                <w:iCs w:val="0"/>
                <w:color w:val="000000"/>
                <w:sz w:val="21"/>
                <w:szCs w:val="21"/>
                <w:u w:val="none"/>
              </w:rPr>
            </w:pPr>
          </w:p>
        </w:tc>
      </w:tr>
      <w:tr w14:paraId="15B2B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3E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77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49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WDZN-YJY-5*6mm2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A6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D63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05C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27.88</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2974D78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44F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819</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B185">
            <w:pPr>
              <w:jc w:val="center"/>
              <w:rPr>
                <w:rFonts w:hint="eastAsia" w:ascii="宋体" w:hAnsi="宋体" w:eastAsia="宋体" w:cs="宋体"/>
                <w:i w:val="0"/>
                <w:iCs w:val="0"/>
                <w:color w:val="000000"/>
                <w:sz w:val="21"/>
                <w:szCs w:val="21"/>
                <w:u w:val="none"/>
              </w:rPr>
            </w:pPr>
          </w:p>
        </w:tc>
      </w:tr>
      <w:tr w14:paraId="03F97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11C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6B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9D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WDZN-YJY-7*16mm2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7B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023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A64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99.34</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1719B8C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112.25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4BF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3816.5</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D415">
            <w:pPr>
              <w:jc w:val="center"/>
              <w:rPr>
                <w:rFonts w:hint="eastAsia" w:ascii="宋体" w:hAnsi="宋体" w:eastAsia="宋体" w:cs="宋体"/>
                <w:i w:val="0"/>
                <w:iCs w:val="0"/>
                <w:color w:val="000000"/>
                <w:sz w:val="21"/>
                <w:szCs w:val="21"/>
                <w:u w:val="none"/>
              </w:rPr>
            </w:pPr>
          </w:p>
        </w:tc>
      </w:tr>
      <w:tr w14:paraId="11B59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1E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CE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9E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WDZN-YJY-7*25mm2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F1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CEA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213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159.53</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237F3DF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180.27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ABD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5768.64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8EF6">
            <w:pPr>
              <w:jc w:val="center"/>
              <w:rPr>
                <w:rFonts w:hint="eastAsia" w:ascii="宋体" w:hAnsi="宋体" w:eastAsia="宋体" w:cs="宋体"/>
                <w:i w:val="0"/>
                <w:iCs w:val="0"/>
                <w:color w:val="000000"/>
                <w:sz w:val="21"/>
                <w:szCs w:val="21"/>
                <w:u w:val="none"/>
              </w:rPr>
            </w:pPr>
          </w:p>
        </w:tc>
      </w:tr>
      <w:tr w14:paraId="20429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BC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87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15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WDZN-YJY-7*70mm2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E9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82B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05E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328.62</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0095212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371.34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41B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14110.92</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B2DC">
            <w:pPr>
              <w:jc w:val="center"/>
              <w:rPr>
                <w:rFonts w:hint="eastAsia" w:ascii="宋体" w:hAnsi="宋体" w:eastAsia="宋体" w:cs="宋体"/>
                <w:i w:val="0"/>
                <w:iCs w:val="0"/>
                <w:color w:val="000000"/>
                <w:sz w:val="21"/>
                <w:szCs w:val="21"/>
                <w:u w:val="none"/>
              </w:rPr>
            </w:pPr>
          </w:p>
        </w:tc>
      </w:tr>
      <w:tr w14:paraId="555BF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5A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C4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97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WDZ-YJY-3*4mm2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60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E60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3656</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950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11.56</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3F60396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B87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47747.36</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42E27">
            <w:pPr>
              <w:jc w:val="center"/>
              <w:rPr>
                <w:rFonts w:hint="eastAsia" w:ascii="宋体" w:hAnsi="宋体" w:eastAsia="宋体" w:cs="宋体"/>
                <w:i w:val="0"/>
                <w:iCs w:val="0"/>
                <w:color w:val="000000"/>
                <w:sz w:val="21"/>
                <w:szCs w:val="21"/>
                <w:u w:val="none"/>
              </w:rPr>
            </w:pPr>
          </w:p>
        </w:tc>
      </w:tr>
      <w:tr w14:paraId="2864C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6F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16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3F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WDZ-YJY-4*120+1*70mm2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E8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2DE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44B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376.1</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7BC655E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424.99</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67E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24224.43</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E2CC">
            <w:pPr>
              <w:jc w:val="center"/>
              <w:rPr>
                <w:rFonts w:hint="eastAsia" w:ascii="宋体" w:hAnsi="宋体" w:eastAsia="宋体" w:cs="宋体"/>
                <w:i w:val="0"/>
                <w:iCs w:val="0"/>
                <w:color w:val="000000"/>
                <w:sz w:val="21"/>
                <w:szCs w:val="21"/>
                <w:u w:val="none"/>
              </w:rPr>
            </w:pPr>
          </w:p>
        </w:tc>
      </w:tr>
      <w:tr w14:paraId="1D535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CA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4C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C1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WDZ-YJY-4*150+1*70mm2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AE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13E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D8E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387.12</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64CD680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437.45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38A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32371.3</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41BE">
            <w:pPr>
              <w:jc w:val="center"/>
              <w:rPr>
                <w:rFonts w:hint="eastAsia" w:ascii="宋体" w:hAnsi="宋体" w:eastAsia="宋体" w:cs="宋体"/>
                <w:i w:val="0"/>
                <w:iCs w:val="0"/>
                <w:color w:val="000000"/>
                <w:sz w:val="21"/>
                <w:szCs w:val="21"/>
                <w:u w:val="none"/>
              </w:rPr>
            </w:pPr>
          </w:p>
        </w:tc>
      </w:tr>
      <w:tr w14:paraId="20BF8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E5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4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EC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WDZ-YJY-4*150+1*95mm2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6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C21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B73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455.35</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55C2748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514.55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A5F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63289.65</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F1791">
            <w:pPr>
              <w:jc w:val="center"/>
              <w:rPr>
                <w:rFonts w:hint="eastAsia" w:ascii="宋体" w:hAnsi="宋体" w:eastAsia="宋体" w:cs="宋体"/>
                <w:i w:val="0"/>
                <w:iCs w:val="0"/>
                <w:color w:val="000000"/>
                <w:sz w:val="21"/>
                <w:szCs w:val="21"/>
                <w:u w:val="none"/>
              </w:rPr>
            </w:pPr>
          </w:p>
        </w:tc>
      </w:tr>
      <w:tr w14:paraId="3E20E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25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28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E8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WDZ-YJY-4*185+1*95mm2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73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601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112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515.03</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2468300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581.98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3B6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80313.24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FDE6">
            <w:pPr>
              <w:jc w:val="center"/>
              <w:rPr>
                <w:rFonts w:hint="eastAsia" w:ascii="宋体" w:hAnsi="宋体" w:eastAsia="宋体" w:cs="宋体"/>
                <w:i w:val="0"/>
                <w:iCs w:val="0"/>
                <w:color w:val="000000"/>
                <w:sz w:val="21"/>
                <w:szCs w:val="21"/>
                <w:u w:val="none"/>
              </w:rPr>
            </w:pPr>
          </w:p>
        </w:tc>
      </w:tr>
      <w:tr w14:paraId="1354D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6DE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F5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F7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WDZ-YJY-4*240+1*120mm2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6B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00F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EC4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663.92</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173977B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750.23</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96D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114034.96</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3856">
            <w:pPr>
              <w:jc w:val="center"/>
              <w:rPr>
                <w:rFonts w:hint="eastAsia" w:ascii="宋体" w:hAnsi="宋体" w:eastAsia="宋体" w:cs="宋体"/>
                <w:i w:val="0"/>
                <w:iCs w:val="0"/>
                <w:color w:val="000000"/>
                <w:sz w:val="21"/>
                <w:szCs w:val="21"/>
                <w:u w:val="none"/>
              </w:rPr>
            </w:pPr>
          </w:p>
        </w:tc>
      </w:tr>
      <w:tr w14:paraId="1A7BF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F4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D2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5E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WDZ-YJY-4*25+1*16mm2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79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60E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972</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571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101.23</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4A876BB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114.39</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74C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111187.08</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962EB">
            <w:pPr>
              <w:jc w:val="center"/>
              <w:rPr>
                <w:rFonts w:hint="eastAsia" w:ascii="宋体" w:hAnsi="宋体" w:eastAsia="宋体" w:cs="宋体"/>
                <w:i w:val="0"/>
                <w:iCs w:val="0"/>
                <w:color w:val="000000"/>
                <w:sz w:val="21"/>
                <w:szCs w:val="21"/>
                <w:u w:val="none"/>
              </w:rPr>
            </w:pPr>
          </w:p>
        </w:tc>
      </w:tr>
      <w:tr w14:paraId="1B668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2C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0D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D2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WDZ-YJY-4*35+1*16mm2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DC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B17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C0A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125.39</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79DFEEF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141.69</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B29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22670.4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91D9">
            <w:pPr>
              <w:jc w:val="center"/>
              <w:rPr>
                <w:rFonts w:hint="eastAsia" w:ascii="宋体" w:hAnsi="宋体" w:eastAsia="宋体" w:cs="宋体"/>
                <w:i w:val="0"/>
                <w:iCs w:val="0"/>
                <w:color w:val="000000"/>
                <w:sz w:val="21"/>
                <w:szCs w:val="21"/>
                <w:u w:val="none"/>
              </w:rPr>
            </w:pPr>
          </w:p>
        </w:tc>
      </w:tr>
      <w:tr w14:paraId="7216C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9B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CB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F5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WDZ-YJY-4*50+1*16mm2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36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B08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2FF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174.37</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23E1513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197.04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E4C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33890.88</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6BC6">
            <w:pPr>
              <w:jc w:val="center"/>
              <w:rPr>
                <w:rFonts w:hint="eastAsia" w:ascii="宋体" w:hAnsi="宋体" w:eastAsia="宋体" w:cs="宋体"/>
                <w:i w:val="0"/>
                <w:iCs w:val="0"/>
                <w:color w:val="000000"/>
                <w:sz w:val="21"/>
                <w:szCs w:val="21"/>
                <w:u w:val="none"/>
              </w:rPr>
            </w:pPr>
          </w:p>
        </w:tc>
      </w:tr>
      <w:tr w14:paraId="0397D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CB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AC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B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WDZ-YJY-4*50+1*25mm2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D8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B09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199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301CEF1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179.67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4D0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16349.97</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57A7">
            <w:pPr>
              <w:jc w:val="center"/>
              <w:rPr>
                <w:rFonts w:hint="eastAsia" w:ascii="宋体" w:hAnsi="宋体" w:eastAsia="宋体" w:cs="宋体"/>
                <w:i w:val="0"/>
                <w:iCs w:val="0"/>
                <w:color w:val="000000"/>
                <w:sz w:val="21"/>
                <w:szCs w:val="21"/>
                <w:u w:val="none"/>
              </w:rPr>
            </w:pPr>
          </w:p>
        </w:tc>
      </w:tr>
      <w:tr w14:paraId="77756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55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23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EC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WDZ-YJY-4*70+1*35mm2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CF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BDA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6D3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248.82</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64B7679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281.17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338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3092.87</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2336">
            <w:pPr>
              <w:jc w:val="center"/>
              <w:rPr>
                <w:rFonts w:hint="eastAsia" w:ascii="宋体" w:hAnsi="宋体" w:eastAsia="宋体" w:cs="宋体"/>
                <w:i w:val="0"/>
                <w:iCs w:val="0"/>
                <w:color w:val="000000"/>
                <w:sz w:val="21"/>
                <w:szCs w:val="21"/>
                <w:u w:val="none"/>
              </w:rPr>
            </w:pPr>
          </w:p>
        </w:tc>
      </w:tr>
      <w:tr w14:paraId="717E0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4B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B2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2A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WDZ-YJY-5*10mm2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1A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ECA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A27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46.56</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4879EE6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52.61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27C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11048.1</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6092">
            <w:pPr>
              <w:jc w:val="center"/>
              <w:rPr>
                <w:rFonts w:hint="eastAsia" w:ascii="宋体" w:hAnsi="宋体" w:eastAsia="宋体" w:cs="宋体"/>
                <w:i w:val="0"/>
                <w:iCs w:val="0"/>
                <w:color w:val="000000"/>
                <w:sz w:val="21"/>
                <w:szCs w:val="21"/>
                <w:u w:val="none"/>
              </w:rPr>
            </w:pPr>
          </w:p>
        </w:tc>
      </w:tr>
      <w:tr w14:paraId="361BE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6E5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57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F5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WDZ-YJY-5*16mm2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D0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426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1688</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797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67.57</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4B5BB00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76.35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4B6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128878.8</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6C18">
            <w:pPr>
              <w:jc w:val="center"/>
              <w:rPr>
                <w:rFonts w:hint="eastAsia" w:ascii="宋体" w:hAnsi="宋体" w:eastAsia="宋体" w:cs="宋体"/>
                <w:i w:val="0"/>
                <w:iCs w:val="0"/>
                <w:color w:val="000000"/>
                <w:sz w:val="21"/>
                <w:szCs w:val="21"/>
                <w:u w:val="none"/>
              </w:rPr>
            </w:pPr>
          </w:p>
        </w:tc>
      </w:tr>
      <w:tr w14:paraId="18EC7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27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2C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91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WDZ-YJY-5*6mm2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5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16F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659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27.14</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010D44D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30.67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2BE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3251.02</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5BD6">
            <w:pPr>
              <w:jc w:val="center"/>
              <w:rPr>
                <w:rFonts w:hint="eastAsia" w:ascii="宋体" w:hAnsi="宋体" w:eastAsia="宋体" w:cs="宋体"/>
                <w:i w:val="0"/>
                <w:iCs w:val="0"/>
                <w:color w:val="000000"/>
                <w:sz w:val="21"/>
                <w:szCs w:val="21"/>
                <w:u w:val="none"/>
              </w:rPr>
            </w:pPr>
          </w:p>
        </w:tc>
      </w:tr>
      <w:tr w14:paraId="41106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4E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82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55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YJV-0.6/1.0KV-2*4mm2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E1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19E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814</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D5A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4.99</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55CB3CD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E96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4590.96</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6F04">
            <w:pPr>
              <w:jc w:val="center"/>
              <w:rPr>
                <w:rFonts w:hint="eastAsia" w:ascii="宋体" w:hAnsi="宋体" w:eastAsia="宋体" w:cs="宋体"/>
                <w:i w:val="0"/>
                <w:iCs w:val="0"/>
                <w:color w:val="000000"/>
                <w:sz w:val="21"/>
                <w:szCs w:val="21"/>
                <w:u w:val="none"/>
              </w:rPr>
            </w:pPr>
          </w:p>
        </w:tc>
      </w:tr>
      <w:tr w14:paraId="5BC7B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D9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F7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90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YJV-0.6/1.0KV-3*4mm2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C5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BDD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1429</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2A1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10.51</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3B8385A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C0B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16976.52</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0E2A">
            <w:pPr>
              <w:jc w:val="center"/>
              <w:rPr>
                <w:rFonts w:hint="eastAsia" w:ascii="宋体" w:hAnsi="宋体" w:eastAsia="宋体" w:cs="宋体"/>
                <w:i w:val="0"/>
                <w:iCs w:val="0"/>
                <w:color w:val="000000"/>
                <w:sz w:val="21"/>
                <w:szCs w:val="21"/>
                <w:u w:val="none"/>
              </w:rPr>
            </w:pPr>
          </w:p>
        </w:tc>
      </w:tr>
      <w:tr w14:paraId="389CB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C0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DA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67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YJY-3*4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57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DD6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A9C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10.51</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688D5DC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A54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237.6</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4F64">
            <w:pPr>
              <w:jc w:val="center"/>
              <w:rPr>
                <w:rFonts w:hint="eastAsia" w:ascii="宋体" w:hAnsi="宋体" w:eastAsia="宋体" w:cs="宋体"/>
                <w:i w:val="0"/>
                <w:iCs w:val="0"/>
                <w:color w:val="000000"/>
                <w:sz w:val="21"/>
                <w:szCs w:val="21"/>
                <w:u w:val="none"/>
              </w:rPr>
            </w:pPr>
          </w:p>
        </w:tc>
      </w:tr>
      <w:tr w14:paraId="48CF8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D7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C9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0E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ZR-YJV-3*10mm2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1B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EFF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2633</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FBB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26.92</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261FECA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680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80095.86</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68BD">
            <w:pPr>
              <w:jc w:val="center"/>
              <w:rPr>
                <w:rFonts w:hint="eastAsia" w:ascii="宋体" w:hAnsi="宋体" w:eastAsia="宋体" w:cs="宋体"/>
                <w:i w:val="0"/>
                <w:iCs w:val="0"/>
                <w:color w:val="000000"/>
                <w:sz w:val="21"/>
                <w:szCs w:val="21"/>
                <w:u w:val="none"/>
              </w:rPr>
            </w:pPr>
          </w:p>
        </w:tc>
      </w:tr>
      <w:tr w14:paraId="7F770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91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67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38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ZR-YJY-3*10mm2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19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9C9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864</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CD7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26.38</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00CD327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29.81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FED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25755.84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106B">
            <w:pPr>
              <w:jc w:val="center"/>
              <w:rPr>
                <w:rFonts w:hint="eastAsia" w:ascii="宋体" w:hAnsi="宋体" w:eastAsia="宋体" w:cs="宋体"/>
                <w:i w:val="0"/>
                <w:iCs w:val="0"/>
                <w:color w:val="000000"/>
                <w:sz w:val="21"/>
                <w:szCs w:val="21"/>
                <w:u w:val="none"/>
              </w:rPr>
            </w:pPr>
          </w:p>
        </w:tc>
      </w:tr>
      <w:tr w14:paraId="0B2B8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E4B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E9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28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ZR-YJY-4*50+1*16mm2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F3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5A3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F89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145.09</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5892D6A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163.95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F8C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14263.65</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018B">
            <w:pPr>
              <w:jc w:val="center"/>
              <w:rPr>
                <w:rFonts w:hint="eastAsia" w:ascii="宋体" w:hAnsi="宋体" w:eastAsia="宋体" w:cs="宋体"/>
                <w:i w:val="0"/>
                <w:iCs w:val="0"/>
                <w:color w:val="000000"/>
                <w:sz w:val="21"/>
                <w:szCs w:val="21"/>
                <w:u w:val="none"/>
              </w:rPr>
            </w:pPr>
          </w:p>
        </w:tc>
      </w:tr>
      <w:tr w14:paraId="4FD52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FE5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AB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镀锌扁钢</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787D">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78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D56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9A7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17.63</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2334119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19.92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63A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4163.28</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D5AD">
            <w:pPr>
              <w:jc w:val="center"/>
              <w:rPr>
                <w:rFonts w:hint="eastAsia" w:ascii="宋体" w:hAnsi="宋体" w:eastAsia="宋体" w:cs="宋体"/>
                <w:i w:val="0"/>
                <w:iCs w:val="0"/>
                <w:color w:val="000000"/>
                <w:sz w:val="21"/>
                <w:szCs w:val="21"/>
                <w:u w:val="none"/>
              </w:rPr>
            </w:pPr>
          </w:p>
        </w:tc>
      </w:tr>
      <w:tr w14:paraId="79BD9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EA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CD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镀锌扁钢</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87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B9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C78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10F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7.69</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255E822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8.69</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93C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816.86</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057CD">
            <w:pPr>
              <w:jc w:val="center"/>
              <w:rPr>
                <w:rFonts w:hint="eastAsia" w:ascii="宋体" w:hAnsi="宋体" w:eastAsia="宋体" w:cs="宋体"/>
                <w:i w:val="0"/>
                <w:iCs w:val="0"/>
                <w:color w:val="000000"/>
                <w:sz w:val="21"/>
                <w:szCs w:val="21"/>
                <w:u w:val="none"/>
              </w:rPr>
            </w:pPr>
          </w:p>
        </w:tc>
      </w:tr>
      <w:tr w14:paraId="49D98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76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00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6B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SC100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40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0CB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719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48.7</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63E3D9E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55.03</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192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4897.67</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F7A6">
            <w:pPr>
              <w:jc w:val="center"/>
              <w:rPr>
                <w:rFonts w:hint="eastAsia" w:ascii="宋体" w:hAnsi="宋体" w:eastAsia="宋体" w:cs="宋体"/>
                <w:i w:val="0"/>
                <w:iCs w:val="0"/>
                <w:color w:val="000000"/>
                <w:sz w:val="21"/>
                <w:szCs w:val="21"/>
                <w:u w:val="none"/>
              </w:rPr>
            </w:pPr>
          </w:p>
        </w:tc>
      </w:tr>
      <w:tr w14:paraId="066F7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6CD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A3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23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SC150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F2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9D8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75F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85.07</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2706C3B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96.13</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1A0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17015.01</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9DCE">
            <w:pPr>
              <w:jc w:val="center"/>
              <w:rPr>
                <w:rFonts w:hint="eastAsia" w:ascii="宋体" w:hAnsi="宋体" w:eastAsia="宋体" w:cs="宋体"/>
                <w:i w:val="0"/>
                <w:iCs w:val="0"/>
                <w:color w:val="000000"/>
                <w:sz w:val="21"/>
                <w:szCs w:val="21"/>
                <w:u w:val="none"/>
              </w:rPr>
            </w:pPr>
          </w:p>
        </w:tc>
      </w:tr>
      <w:tr w14:paraId="5CB52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0E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48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86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SC20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79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990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1416</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363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21036C4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F87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12800.64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5333E">
            <w:pPr>
              <w:jc w:val="center"/>
              <w:rPr>
                <w:rFonts w:hint="eastAsia" w:ascii="宋体" w:hAnsi="宋体" w:eastAsia="宋体" w:cs="宋体"/>
                <w:i w:val="0"/>
                <w:iCs w:val="0"/>
                <w:color w:val="000000"/>
                <w:sz w:val="21"/>
                <w:szCs w:val="21"/>
                <w:u w:val="none"/>
              </w:rPr>
            </w:pPr>
          </w:p>
        </w:tc>
      </w:tr>
      <w:tr w14:paraId="66072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FB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27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E7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SC32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87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214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AED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14.77</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6163532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16.69</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196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16.69</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3711">
            <w:pPr>
              <w:jc w:val="center"/>
              <w:rPr>
                <w:rFonts w:hint="eastAsia" w:ascii="宋体" w:hAnsi="宋体" w:eastAsia="宋体" w:cs="宋体"/>
                <w:i w:val="0"/>
                <w:iCs w:val="0"/>
                <w:color w:val="000000"/>
                <w:sz w:val="21"/>
                <w:szCs w:val="21"/>
                <w:u w:val="none"/>
              </w:rPr>
            </w:pPr>
          </w:p>
        </w:tc>
      </w:tr>
      <w:tr w14:paraId="50FFC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E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57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E7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SC50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36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2FD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7B6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21.91</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516C6D3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930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123.8</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DBCD">
            <w:pPr>
              <w:jc w:val="center"/>
              <w:rPr>
                <w:rFonts w:hint="eastAsia" w:ascii="宋体" w:hAnsi="宋体" w:eastAsia="宋体" w:cs="宋体"/>
                <w:i w:val="0"/>
                <w:iCs w:val="0"/>
                <w:color w:val="000000"/>
                <w:sz w:val="21"/>
                <w:szCs w:val="21"/>
                <w:u w:val="none"/>
              </w:rPr>
            </w:pPr>
          </w:p>
        </w:tc>
      </w:tr>
      <w:tr w14:paraId="3443C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DF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B8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E0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SC80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29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7DE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606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37.43</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70565BF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42.3</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E67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380.7</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0ABF">
            <w:pPr>
              <w:jc w:val="center"/>
              <w:rPr>
                <w:rFonts w:hint="eastAsia" w:ascii="宋体" w:hAnsi="宋体" w:eastAsia="宋体" w:cs="宋体"/>
                <w:i w:val="0"/>
                <w:iCs w:val="0"/>
                <w:color w:val="000000"/>
                <w:sz w:val="21"/>
                <w:szCs w:val="21"/>
                <w:u w:val="none"/>
              </w:rPr>
            </w:pPr>
          </w:p>
        </w:tc>
      </w:tr>
      <w:tr w14:paraId="29FCB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BCC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50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钢材</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27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14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EDB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029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3.65</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4AF9737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B30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836.36</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0CD0">
            <w:pPr>
              <w:jc w:val="center"/>
              <w:rPr>
                <w:rFonts w:hint="eastAsia" w:ascii="宋体" w:hAnsi="宋体" w:eastAsia="宋体" w:cs="宋体"/>
                <w:i w:val="0"/>
                <w:iCs w:val="0"/>
                <w:color w:val="000000"/>
                <w:sz w:val="21"/>
                <w:szCs w:val="21"/>
                <w:u w:val="none"/>
              </w:rPr>
            </w:pPr>
          </w:p>
        </w:tc>
      </w:tr>
      <w:tr w14:paraId="1A3BC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61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2C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隔爆灯</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DA22">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36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ADC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469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119.34</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5ABAD58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134.85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2E3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134.85</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A110">
            <w:pPr>
              <w:jc w:val="center"/>
              <w:rPr>
                <w:rFonts w:hint="eastAsia" w:ascii="宋体" w:hAnsi="宋体" w:eastAsia="宋体" w:cs="宋体"/>
                <w:i w:val="0"/>
                <w:iCs w:val="0"/>
                <w:color w:val="000000"/>
                <w:sz w:val="21"/>
                <w:szCs w:val="21"/>
                <w:u w:val="none"/>
              </w:rPr>
            </w:pPr>
          </w:p>
        </w:tc>
      </w:tr>
      <w:tr w14:paraId="2F130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31B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BE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工厂灯 200W</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76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25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A8A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E30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144.23</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4B9E064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162.98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4CC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25750.84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7B66">
            <w:pPr>
              <w:jc w:val="center"/>
              <w:rPr>
                <w:rFonts w:hint="eastAsia" w:ascii="宋体" w:hAnsi="宋体" w:eastAsia="宋体" w:cs="宋体"/>
                <w:i w:val="0"/>
                <w:iCs w:val="0"/>
                <w:color w:val="000000"/>
                <w:sz w:val="21"/>
                <w:szCs w:val="21"/>
                <w:u w:val="none"/>
              </w:rPr>
            </w:pPr>
          </w:p>
        </w:tc>
      </w:tr>
      <w:tr w14:paraId="33DB5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11C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00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光彩照明配电箱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1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1ALgc</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65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4A2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1B3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3922.01</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0187999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4431.87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1C2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4431.87</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7A382">
            <w:pPr>
              <w:jc w:val="center"/>
              <w:rPr>
                <w:rFonts w:hint="eastAsia" w:ascii="宋体" w:hAnsi="宋体" w:eastAsia="宋体" w:cs="宋体"/>
                <w:i w:val="0"/>
                <w:iCs w:val="0"/>
                <w:color w:val="000000"/>
                <w:sz w:val="21"/>
                <w:szCs w:val="21"/>
                <w:u w:val="none"/>
              </w:rPr>
            </w:pPr>
          </w:p>
        </w:tc>
      </w:tr>
      <w:tr w14:paraId="1393D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86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49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光彩照明配电箱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9A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2ALgc</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46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F62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5CC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3922.01</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676BD5B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4431.87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169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4431.87</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06A7">
            <w:pPr>
              <w:jc w:val="center"/>
              <w:rPr>
                <w:rFonts w:hint="eastAsia" w:ascii="宋体" w:hAnsi="宋体" w:eastAsia="宋体" w:cs="宋体"/>
                <w:i w:val="0"/>
                <w:iCs w:val="0"/>
                <w:color w:val="000000"/>
                <w:sz w:val="21"/>
                <w:szCs w:val="21"/>
                <w:u w:val="none"/>
              </w:rPr>
            </w:pPr>
          </w:p>
        </w:tc>
      </w:tr>
      <w:tr w14:paraId="0E80C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3D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2A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光彩照明配电箱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00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4ALgc</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9C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521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12A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3922.01</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7FA3E61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4431.87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591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4431.87</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7F04">
            <w:pPr>
              <w:jc w:val="center"/>
              <w:rPr>
                <w:rFonts w:hint="eastAsia" w:ascii="宋体" w:hAnsi="宋体" w:eastAsia="宋体" w:cs="宋体"/>
                <w:i w:val="0"/>
                <w:iCs w:val="0"/>
                <w:color w:val="000000"/>
                <w:sz w:val="21"/>
                <w:szCs w:val="21"/>
                <w:u w:val="none"/>
              </w:rPr>
            </w:pPr>
          </w:p>
        </w:tc>
      </w:tr>
      <w:tr w14:paraId="5F9CD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449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FB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光彩照明配电箱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71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5ALgc</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61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DF5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8B1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3922.01</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309B976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4431.87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CD5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4431.87</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D0D9">
            <w:pPr>
              <w:jc w:val="center"/>
              <w:rPr>
                <w:rFonts w:hint="eastAsia" w:ascii="宋体" w:hAnsi="宋体" w:eastAsia="宋体" w:cs="宋体"/>
                <w:i w:val="0"/>
                <w:iCs w:val="0"/>
                <w:color w:val="000000"/>
                <w:sz w:val="21"/>
                <w:szCs w:val="21"/>
                <w:u w:val="none"/>
              </w:rPr>
            </w:pPr>
          </w:p>
        </w:tc>
      </w:tr>
      <w:tr w14:paraId="6ABC7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7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FA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龟背灯</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45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17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95A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CB9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133.59</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6C20393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150.96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A2A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5434.56</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B487F">
            <w:pPr>
              <w:jc w:val="center"/>
              <w:rPr>
                <w:rFonts w:hint="eastAsia" w:ascii="宋体" w:hAnsi="宋体" w:eastAsia="宋体" w:cs="宋体"/>
                <w:i w:val="0"/>
                <w:iCs w:val="0"/>
                <w:color w:val="000000"/>
                <w:sz w:val="21"/>
                <w:szCs w:val="21"/>
                <w:u w:val="none"/>
              </w:rPr>
            </w:pPr>
          </w:p>
        </w:tc>
      </w:tr>
      <w:tr w14:paraId="2F8BB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B89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E2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景观照明配电箱AL-ld</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85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10KW</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BD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417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2AA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6182.68</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63C9639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6986.43</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019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6986.43</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E08A">
            <w:pPr>
              <w:jc w:val="center"/>
              <w:rPr>
                <w:rFonts w:hint="eastAsia" w:ascii="宋体" w:hAnsi="宋体" w:eastAsia="宋体" w:cs="宋体"/>
                <w:i w:val="0"/>
                <w:iCs w:val="0"/>
                <w:color w:val="000000"/>
                <w:sz w:val="21"/>
                <w:szCs w:val="21"/>
                <w:u w:val="none"/>
              </w:rPr>
            </w:pPr>
          </w:p>
        </w:tc>
      </w:tr>
      <w:tr w14:paraId="47B99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1E3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DE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开水接线箱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7A74">
            <w:pPr>
              <w:jc w:val="center"/>
              <w:rPr>
                <w:rFonts w:hint="eastAsia" w:ascii="宋体" w:hAnsi="宋体" w:eastAsia="宋体" w:cs="宋体"/>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F5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D2B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218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75.7</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062B64D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85.54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995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684.32</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A3C0">
            <w:pPr>
              <w:jc w:val="center"/>
              <w:rPr>
                <w:rFonts w:hint="eastAsia" w:ascii="宋体" w:hAnsi="宋体" w:eastAsia="宋体" w:cs="宋体"/>
                <w:i w:val="0"/>
                <w:iCs w:val="0"/>
                <w:color w:val="000000"/>
                <w:sz w:val="21"/>
                <w:szCs w:val="21"/>
                <w:u w:val="none"/>
              </w:rPr>
            </w:pPr>
          </w:p>
        </w:tc>
      </w:tr>
      <w:tr w14:paraId="4C6E1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F2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2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02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WDZN-KYJ-6*1.5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5D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D25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249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9.55</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7AFAF9E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10.79</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21A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830.83</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E693">
            <w:pPr>
              <w:jc w:val="center"/>
              <w:rPr>
                <w:rFonts w:hint="eastAsia" w:ascii="宋体" w:hAnsi="宋体" w:eastAsia="宋体" w:cs="宋体"/>
                <w:i w:val="0"/>
                <w:iCs w:val="0"/>
                <w:color w:val="000000"/>
                <w:sz w:val="21"/>
                <w:szCs w:val="21"/>
                <w:u w:val="none"/>
              </w:rPr>
            </w:pPr>
          </w:p>
        </w:tc>
      </w:tr>
      <w:tr w14:paraId="26736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D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4F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矿物绝缘电缆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00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BBTRZ-3*6mm2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88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A26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1FF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21.91</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5B6291F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05A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198.08</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C5C7">
            <w:pPr>
              <w:jc w:val="center"/>
              <w:rPr>
                <w:rFonts w:hint="eastAsia" w:ascii="宋体" w:hAnsi="宋体" w:eastAsia="宋体" w:cs="宋体"/>
                <w:i w:val="0"/>
                <w:iCs w:val="0"/>
                <w:color w:val="000000"/>
                <w:sz w:val="21"/>
                <w:szCs w:val="21"/>
                <w:u w:val="none"/>
              </w:rPr>
            </w:pPr>
          </w:p>
        </w:tc>
      </w:tr>
      <w:tr w14:paraId="7B657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3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4E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矿物绝缘电缆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8B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BBTRZ-4*120+1*70mm2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F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F6C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567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419.48</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420A483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474.01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D8C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49297.04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6B09">
            <w:pPr>
              <w:jc w:val="center"/>
              <w:rPr>
                <w:rFonts w:hint="eastAsia" w:ascii="宋体" w:hAnsi="宋体" w:eastAsia="宋体" w:cs="宋体"/>
                <w:i w:val="0"/>
                <w:iCs w:val="0"/>
                <w:color w:val="000000"/>
                <w:sz w:val="21"/>
                <w:szCs w:val="21"/>
                <w:u w:val="none"/>
              </w:rPr>
            </w:pPr>
          </w:p>
        </w:tc>
      </w:tr>
      <w:tr w14:paraId="276FF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71B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63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矿物绝缘电缆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F4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BBTRZ-4*150+1*70mm2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41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DDE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DDD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559.34</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094FB7A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632.05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758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65733.2</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DCA5">
            <w:pPr>
              <w:jc w:val="center"/>
              <w:rPr>
                <w:rFonts w:hint="eastAsia" w:ascii="宋体" w:hAnsi="宋体" w:eastAsia="宋体" w:cs="宋体"/>
                <w:i w:val="0"/>
                <w:iCs w:val="0"/>
                <w:color w:val="000000"/>
                <w:sz w:val="21"/>
                <w:szCs w:val="21"/>
                <w:u w:val="none"/>
              </w:rPr>
            </w:pPr>
          </w:p>
        </w:tc>
      </w:tr>
      <w:tr w14:paraId="452A4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BC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0B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矿物绝缘电缆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8A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BBTRZ-4*240+1*120mm2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BC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25A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7B4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880.06</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5BC516E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994.47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A01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106408.29</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36FA">
            <w:pPr>
              <w:jc w:val="center"/>
              <w:rPr>
                <w:rFonts w:hint="eastAsia" w:ascii="宋体" w:hAnsi="宋体" w:eastAsia="宋体" w:cs="宋体"/>
                <w:i w:val="0"/>
                <w:iCs w:val="0"/>
                <w:color w:val="000000"/>
                <w:sz w:val="21"/>
                <w:szCs w:val="21"/>
                <w:u w:val="none"/>
              </w:rPr>
            </w:pPr>
          </w:p>
        </w:tc>
      </w:tr>
      <w:tr w14:paraId="52C6E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3F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04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矿物绝缘电缆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A2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BBTRZ-4*25+1*16mm2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1A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D71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625</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FF3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99.78</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4A13582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112.75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120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70468.75</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F68C">
            <w:pPr>
              <w:jc w:val="center"/>
              <w:rPr>
                <w:rFonts w:hint="eastAsia" w:ascii="宋体" w:hAnsi="宋体" w:eastAsia="宋体" w:cs="宋体"/>
                <w:i w:val="0"/>
                <w:iCs w:val="0"/>
                <w:color w:val="000000"/>
                <w:sz w:val="21"/>
                <w:szCs w:val="21"/>
                <w:u w:val="none"/>
              </w:rPr>
            </w:pPr>
          </w:p>
        </w:tc>
      </w:tr>
      <w:tr w14:paraId="684E1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31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6E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矿物绝缘电缆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EB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BBTRZ-4*70+1*35mm2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3A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3D3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A37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247.53</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6E2BA25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279.71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0BE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34684.04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31D4">
            <w:pPr>
              <w:jc w:val="center"/>
              <w:rPr>
                <w:rFonts w:hint="eastAsia" w:ascii="宋体" w:hAnsi="宋体" w:eastAsia="宋体" w:cs="宋体"/>
                <w:i w:val="0"/>
                <w:iCs w:val="0"/>
                <w:color w:val="000000"/>
                <w:sz w:val="21"/>
                <w:szCs w:val="21"/>
                <w:u w:val="none"/>
              </w:rPr>
            </w:pPr>
          </w:p>
        </w:tc>
      </w:tr>
      <w:tr w14:paraId="511ED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D76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9F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矿物绝缘电缆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6A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BBTRZ-5*10mm2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C5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3F8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352</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6F6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55.81</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3CA2365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63.07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DFB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22200.64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1EF4">
            <w:pPr>
              <w:jc w:val="center"/>
              <w:rPr>
                <w:rFonts w:hint="eastAsia" w:ascii="宋体" w:hAnsi="宋体" w:eastAsia="宋体" w:cs="宋体"/>
                <w:i w:val="0"/>
                <w:iCs w:val="0"/>
                <w:color w:val="000000"/>
                <w:sz w:val="21"/>
                <w:szCs w:val="21"/>
                <w:u w:val="none"/>
              </w:rPr>
            </w:pPr>
          </w:p>
        </w:tc>
      </w:tr>
      <w:tr w14:paraId="5CE74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51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6C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矿物绝缘电缆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30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BBTRZ-5*16mm2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33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344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743</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165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73.31</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5E4C0A3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82.84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D37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61550.12</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543C0">
            <w:pPr>
              <w:jc w:val="center"/>
              <w:rPr>
                <w:rFonts w:hint="eastAsia" w:ascii="宋体" w:hAnsi="宋体" w:eastAsia="宋体" w:cs="宋体"/>
                <w:i w:val="0"/>
                <w:iCs w:val="0"/>
                <w:color w:val="000000"/>
                <w:sz w:val="21"/>
                <w:szCs w:val="21"/>
                <w:u w:val="none"/>
              </w:rPr>
            </w:pPr>
          </w:p>
        </w:tc>
      </w:tr>
      <w:tr w14:paraId="6E056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09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DB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矿物绝缘电缆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BD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BBTRZ-5*4mm2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48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E0C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8D0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37.26</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14071CA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536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1178.8</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0846">
            <w:pPr>
              <w:jc w:val="center"/>
              <w:rPr>
                <w:rFonts w:hint="eastAsia" w:ascii="宋体" w:hAnsi="宋体" w:eastAsia="宋体" w:cs="宋体"/>
                <w:i w:val="0"/>
                <w:iCs w:val="0"/>
                <w:color w:val="000000"/>
                <w:sz w:val="21"/>
                <w:szCs w:val="21"/>
                <w:u w:val="none"/>
              </w:rPr>
            </w:pPr>
          </w:p>
        </w:tc>
      </w:tr>
      <w:tr w14:paraId="171AF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78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4D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矿物绝缘电缆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C2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BTTRZ-5*16mm2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80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624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DDB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73.31</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4C49403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82.84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4CD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828.4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770D">
            <w:pPr>
              <w:jc w:val="center"/>
              <w:rPr>
                <w:rFonts w:hint="eastAsia" w:ascii="宋体" w:hAnsi="宋体" w:eastAsia="宋体" w:cs="宋体"/>
                <w:i w:val="0"/>
                <w:iCs w:val="0"/>
                <w:color w:val="000000"/>
                <w:sz w:val="21"/>
                <w:szCs w:val="21"/>
                <w:u w:val="none"/>
              </w:rPr>
            </w:pPr>
          </w:p>
        </w:tc>
      </w:tr>
      <w:tr w14:paraId="6801B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06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5D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矿物绝缘电缆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A9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NG-ABTLY-3*4mm2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76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E83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BF1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16.96</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4AA123E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FCE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172.44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9A68E">
            <w:pPr>
              <w:jc w:val="center"/>
              <w:rPr>
                <w:rFonts w:hint="eastAsia" w:ascii="宋体" w:hAnsi="宋体" w:eastAsia="宋体" w:cs="宋体"/>
                <w:i w:val="0"/>
                <w:iCs w:val="0"/>
                <w:color w:val="000000"/>
                <w:sz w:val="21"/>
                <w:szCs w:val="21"/>
                <w:u w:val="none"/>
              </w:rPr>
            </w:pPr>
          </w:p>
        </w:tc>
      </w:tr>
      <w:tr w14:paraId="3BDC3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D7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94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慢充充电桩</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08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7KW</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42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96F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CF4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1387.06</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67D22E8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1567.38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A2E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31347.6</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5C1A">
            <w:pPr>
              <w:jc w:val="center"/>
              <w:rPr>
                <w:rFonts w:hint="eastAsia" w:ascii="宋体" w:hAnsi="宋体" w:eastAsia="宋体" w:cs="宋体"/>
                <w:i w:val="0"/>
                <w:iCs w:val="0"/>
                <w:color w:val="000000"/>
                <w:sz w:val="21"/>
                <w:szCs w:val="21"/>
                <w:u w:val="none"/>
              </w:rPr>
            </w:pPr>
          </w:p>
        </w:tc>
      </w:tr>
      <w:tr w14:paraId="23A51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CAD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1D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F2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1AL</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97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583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B1C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1663.27</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4D3C76A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1879.5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06D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1879.5</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2B61">
            <w:pPr>
              <w:jc w:val="center"/>
              <w:rPr>
                <w:rFonts w:hint="eastAsia" w:ascii="宋体" w:hAnsi="宋体" w:eastAsia="宋体" w:cs="宋体"/>
                <w:i w:val="0"/>
                <w:iCs w:val="0"/>
                <w:color w:val="000000"/>
                <w:sz w:val="21"/>
                <w:szCs w:val="21"/>
                <w:u w:val="none"/>
              </w:rPr>
            </w:pPr>
          </w:p>
        </w:tc>
      </w:tr>
      <w:tr w14:paraId="62102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FE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BF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0A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1ALE1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2D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A90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BFF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6972.75</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0474529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7879.21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797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7879.21</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96BB">
            <w:pPr>
              <w:jc w:val="center"/>
              <w:rPr>
                <w:rFonts w:hint="eastAsia" w:ascii="宋体" w:hAnsi="宋体" w:eastAsia="宋体" w:cs="宋体"/>
                <w:i w:val="0"/>
                <w:iCs w:val="0"/>
                <w:color w:val="000000"/>
                <w:sz w:val="21"/>
                <w:szCs w:val="21"/>
                <w:u w:val="none"/>
              </w:rPr>
            </w:pPr>
          </w:p>
        </w:tc>
      </w:tr>
      <w:tr w14:paraId="55445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EE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2C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34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1ALE2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8A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E12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915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6972.75</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0F7F0D9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7879.21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EA0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7879.21</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2616">
            <w:pPr>
              <w:jc w:val="center"/>
              <w:rPr>
                <w:rFonts w:hint="eastAsia" w:ascii="宋体" w:hAnsi="宋体" w:eastAsia="宋体" w:cs="宋体"/>
                <w:i w:val="0"/>
                <w:iCs w:val="0"/>
                <w:color w:val="000000"/>
                <w:sz w:val="21"/>
                <w:szCs w:val="21"/>
                <w:u w:val="none"/>
              </w:rPr>
            </w:pPr>
          </w:p>
        </w:tc>
      </w:tr>
      <w:tr w14:paraId="2BB97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68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8D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74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1APdt1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BF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44E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EC9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2308.12</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11C8585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2608.18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551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2608.18</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80DA">
            <w:pPr>
              <w:jc w:val="center"/>
              <w:rPr>
                <w:rFonts w:hint="eastAsia" w:ascii="宋体" w:hAnsi="宋体" w:eastAsia="宋体" w:cs="宋体"/>
                <w:i w:val="0"/>
                <w:iCs w:val="0"/>
                <w:color w:val="000000"/>
                <w:sz w:val="21"/>
                <w:szCs w:val="21"/>
                <w:u w:val="none"/>
              </w:rPr>
            </w:pPr>
          </w:p>
        </w:tc>
      </w:tr>
      <w:tr w14:paraId="55722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A8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65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F7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1APdt2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28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5FC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63F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2308.12</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6FEADE6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2608.18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7C3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2608.18</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F96E">
            <w:pPr>
              <w:jc w:val="center"/>
              <w:rPr>
                <w:rFonts w:hint="eastAsia" w:ascii="宋体" w:hAnsi="宋体" w:eastAsia="宋体" w:cs="宋体"/>
                <w:i w:val="0"/>
                <w:iCs w:val="0"/>
                <w:color w:val="000000"/>
                <w:sz w:val="21"/>
                <w:szCs w:val="21"/>
                <w:u w:val="none"/>
              </w:rPr>
            </w:pPr>
          </w:p>
        </w:tc>
      </w:tr>
      <w:tr w14:paraId="0FE03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0E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16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1B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1APdt3</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85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FC3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9FD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2308.12</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3BDF791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2608.18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932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2608.18</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FDD5">
            <w:pPr>
              <w:jc w:val="center"/>
              <w:rPr>
                <w:rFonts w:hint="eastAsia" w:ascii="宋体" w:hAnsi="宋体" w:eastAsia="宋体" w:cs="宋体"/>
                <w:i w:val="0"/>
                <w:iCs w:val="0"/>
                <w:color w:val="000000"/>
                <w:sz w:val="21"/>
                <w:szCs w:val="21"/>
                <w:u w:val="none"/>
              </w:rPr>
            </w:pPr>
          </w:p>
        </w:tc>
      </w:tr>
      <w:tr w14:paraId="0C307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1C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0C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C8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1AP-PDS</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4F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BFA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D5F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1565.25</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04971D6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1768.73</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ED8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1768.73</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F64F">
            <w:pPr>
              <w:jc w:val="center"/>
              <w:rPr>
                <w:rFonts w:hint="eastAsia" w:ascii="宋体" w:hAnsi="宋体" w:eastAsia="宋体" w:cs="宋体"/>
                <w:i w:val="0"/>
                <w:iCs w:val="0"/>
                <w:color w:val="000000"/>
                <w:sz w:val="21"/>
                <w:szCs w:val="21"/>
                <w:u w:val="none"/>
              </w:rPr>
            </w:pPr>
          </w:p>
        </w:tc>
      </w:tr>
      <w:tr w14:paraId="5BD99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82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70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4B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1ELB1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5E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04D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C41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2337.74</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455189B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2641.65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D52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2641.65</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7201">
            <w:pPr>
              <w:jc w:val="center"/>
              <w:rPr>
                <w:rFonts w:hint="eastAsia" w:ascii="宋体" w:hAnsi="宋体" w:eastAsia="宋体" w:cs="宋体"/>
                <w:i w:val="0"/>
                <w:iCs w:val="0"/>
                <w:color w:val="000000"/>
                <w:sz w:val="21"/>
                <w:szCs w:val="21"/>
                <w:u w:val="none"/>
              </w:rPr>
            </w:pPr>
          </w:p>
        </w:tc>
      </w:tr>
      <w:tr w14:paraId="1D7F0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BB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C4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23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1ELB2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8A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408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195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2337.74</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4549115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2641.65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498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2641.65</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9DE4">
            <w:pPr>
              <w:jc w:val="center"/>
              <w:rPr>
                <w:rFonts w:hint="eastAsia" w:ascii="宋体" w:hAnsi="宋体" w:eastAsia="宋体" w:cs="宋体"/>
                <w:i w:val="0"/>
                <w:iCs w:val="0"/>
                <w:color w:val="000000"/>
                <w:sz w:val="21"/>
                <w:szCs w:val="21"/>
                <w:u w:val="none"/>
              </w:rPr>
            </w:pPr>
          </w:p>
        </w:tc>
      </w:tr>
      <w:tr w14:paraId="2D30B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BA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3E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C7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2AC-pyf1、2AC-pyf2、2AC-pyf3、2AC-pyf4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E4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92A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8BB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1686.51</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1764D12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1905.76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969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7623.04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51F88">
            <w:pPr>
              <w:jc w:val="center"/>
              <w:rPr>
                <w:rFonts w:hint="eastAsia" w:ascii="宋体" w:hAnsi="宋体" w:eastAsia="宋体" w:cs="宋体"/>
                <w:i w:val="0"/>
                <w:iCs w:val="0"/>
                <w:color w:val="000000"/>
                <w:sz w:val="21"/>
                <w:szCs w:val="21"/>
                <w:u w:val="none"/>
              </w:rPr>
            </w:pPr>
          </w:p>
        </w:tc>
      </w:tr>
      <w:tr w14:paraId="7D481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C3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1F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B5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2AL</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93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515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CEA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1663.27</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4851774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1879.5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EF8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1879.5</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1D645">
            <w:pPr>
              <w:jc w:val="center"/>
              <w:rPr>
                <w:rFonts w:hint="eastAsia" w:ascii="宋体" w:hAnsi="宋体" w:eastAsia="宋体" w:cs="宋体"/>
                <w:i w:val="0"/>
                <w:iCs w:val="0"/>
                <w:color w:val="000000"/>
                <w:sz w:val="21"/>
                <w:szCs w:val="21"/>
                <w:u w:val="none"/>
              </w:rPr>
            </w:pPr>
          </w:p>
        </w:tc>
      </w:tr>
      <w:tr w14:paraId="60D38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E2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22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1D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2ALE1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6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094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85A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6972.75</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551F19B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7879.21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ADC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7879.21</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DF6C">
            <w:pPr>
              <w:jc w:val="center"/>
              <w:rPr>
                <w:rFonts w:hint="eastAsia" w:ascii="宋体" w:hAnsi="宋体" w:eastAsia="宋体" w:cs="宋体"/>
                <w:i w:val="0"/>
                <w:iCs w:val="0"/>
                <w:color w:val="000000"/>
                <w:sz w:val="21"/>
                <w:szCs w:val="21"/>
                <w:u w:val="none"/>
              </w:rPr>
            </w:pPr>
          </w:p>
        </w:tc>
      </w:tr>
      <w:tr w14:paraId="0EC17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D2F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44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7A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2ALE2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6F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5B7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EF2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6972.75</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201943A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7879.21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104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7879.21</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346D">
            <w:pPr>
              <w:jc w:val="center"/>
              <w:rPr>
                <w:rFonts w:hint="eastAsia" w:ascii="宋体" w:hAnsi="宋体" w:eastAsia="宋体" w:cs="宋体"/>
                <w:i w:val="0"/>
                <w:iCs w:val="0"/>
                <w:color w:val="000000"/>
                <w:sz w:val="21"/>
                <w:szCs w:val="21"/>
                <w:u w:val="none"/>
              </w:rPr>
            </w:pPr>
          </w:p>
        </w:tc>
      </w:tr>
      <w:tr w14:paraId="6C37B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81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B8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40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2APdt1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5C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C9C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893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2308.12</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5C517D3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2608.18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FEC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2608.18</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854D">
            <w:pPr>
              <w:jc w:val="center"/>
              <w:rPr>
                <w:rFonts w:hint="eastAsia" w:ascii="宋体" w:hAnsi="宋体" w:eastAsia="宋体" w:cs="宋体"/>
                <w:i w:val="0"/>
                <w:iCs w:val="0"/>
                <w:color w:val="000000"/>
                <w:sz w:val="21"/>
                <w:szCs w:val="21"/>
                <w:u w:val="none"/>
              </w:rPr>
            </w:pPr>
          </w:p>
        </w:tc>
      </w:tr>
      <w:tr w14:paraId="4720B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F00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26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A4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2APdt2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99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65C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897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2308.12</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6FAB93A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2608.18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F71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2608.18</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03DF">
            <w:pPr>
              <w:jc w:val="center"/>
              <w:rPr>
                <w:rFonts w:hint="eastAsia" w:ascii="宋体" w:hAnsi="宋体" w:eastAsia="宋体" w:cs="宋体"/>
                <w:i w:val="0"/>
                <w:iCs w:val="0"/>
                <w:color w:val="000000"/>
                <w:sz w:val="21"/>
                <w:szCs w:val="21"/>
                <w:u w:val="none"/>
              </w:rPr>
            </w:pPr>
          </w:p>
        </w:tc>
      </w:tr>
      <w:tr w14:paraId="23D1C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6FC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8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34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2AP-PDS</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8A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A92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857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1565.25</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16929A8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1768.73</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22A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1768.73</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1770">
            <w:pPr>
              <w:jc w:val="center"/>
              <w:rPr>
                <w:rFonts w:hint="eastAsia" w:ascii="宋体" w:hAnsi="宋体" w:eastAsia="宋体" w:cs="宋体"/>
                <w:i w:val="0"/>
                <w:iCs w:val="0"/>
                <w:color w:val="000000"/>
                <w:sz w:val="21"/>
                <w:szCs w:val="21"/>
                <w:u w:val="none"/>
              </w:rPr>
            </w:pPr>
          </w:p>
        </w:tc>
      </w:tr>
      <w:tr w14:paraId="746DC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03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F8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A5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2ELB1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1B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FB4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891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2337.74</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0634E58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2641.65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745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2641.65</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D74D">
            <w:pPr>
              <w:jc w:val="center"/>
              <w:rPr>
                <w:rFonts w:hint="eastAsia" w:ascii="宋体" w:hAnsi="宋体" w:eastAsia="宋体" w:cs="宋体"/>
                <w:i w:val="0"/>
                <w:iCs w:val="0"/>
                <w:color w:val="000000"/>
                <w:sz w:val="21"/>
                <w:szCs w:val="21"/>
                <w:u w:val="none"/>
              </w:rPr>
            </w:pPr>
          </w:p>
        </w:tc>
      </w:tr>
      <w:tr w14:paraId="43C1C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71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C1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34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2ELB2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1B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3AF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4EA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2337.74</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3A395A9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2641.65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D65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2641.65</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D458">
            <w:pPr>
              <w:jc w:val="center"/>
              <w:rPr>
                <w:rFonts w:hint="eastAsia" w:ascii="宋体" w:hAnsi="宋体" w:eastAsia="宋体" w:cs="宋体"/>
                <w:i w:val="0"/>
                <w:iCs w:val="0"/>
                <w:color w:val="000000"/>
                <w:sz w:val="21"/>
                <w:szCs w:val="21"/>
                <w:u w:val="none"/>
              </w:rPr>
            </w:pPr>
          </w:p>
        </w:tc>
      </w:tr>
      <w:tr w14:paraId="1B38E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18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15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36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4AL1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A5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AD7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AD5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1663.27</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2D8D0F5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1879.5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0E7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1879.5</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9BD4">
            <w:pPr>
              <w:jc w:val="center"/>
              <w:rPr>
                <w:rFonts w:hint="eastAsia" w:ascii="宋体" w:hAnsi="宋体" w:eastAsia="宋体" w:cs="宋体"/>
                <w:i w:val="0"/>
                <w:iCs w:val="0"/>
                <w:color w:val="000000"/>
                <w:sz w:val="21"/>
                <w:szCs w:val="21"/>
                <w:u w:val="none"/>
              </w:rPr>
            </w:pPr>
          </w:p>
        </w:tc>
      </w:tr>
      <w:tr w14:paraId="6387C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EE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C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31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4AL2、4AL3、4AL4、4AL5、4AL6、4AL7、4AL8、4AL9</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17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32A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456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2014.67</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785D4B3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2276.58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79E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18212.64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128C">
            <w:pPr>
              <w:jc w:val="center"/>
              <w:rPr>
                <w:rFonts w:hint="eastAsia" w:ascii="宋体" w:hAnsi="宋体" w:eastAsia="宋体" w:cs="宋体"/>
                <w:i w:val="0"/>
                <w:iCs w:val="0"/>
                <w:color w:val="000000"/>
                <w:sz w:val="21"/>
                <w:szCs w:val="21"/>
                <w:u w:val="none"/>
              </w:rPr>
            </w:pPr>
          </w:p>
        </w:tc>
      </w:tr>
      <w:tr w14:paraId="6167A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52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05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83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4ALE1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4E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B50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582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2698.42</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3810EFD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3049.21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DFC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3049.21</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7380">
            <w:pPr>
              <w:jc w:val="center"/>
              <w:rPr>
                <w:rFonts w:hint="eastAsia" w:ascii="宋体" w:hAnsi="宋体" w:eastAsia="宋体" w:cs="宋体"/>
                <w:i w:val="0"/>
                <w:iCs w:val="0"/>
                <w:color w:val="000000"/>
                <w:sz w:val="21"/>
                <w:szCs w:val="21"/>
                <w:u w:val="none"/>
              </w:rPr>
            </w:pPr>
          </w:p>
        </w:tc>
      </w:tr>
      <w:tr w14:paraId="209E2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30C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77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FF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4ALE2、4ALE3、4ALE4、4ALE5、4ALE6、4ALE7、4ALE8、4ALE9</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E0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1A2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687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2698.42</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227CA33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3049.21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8B3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24393.68</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F2F75">
            <w:pPr>
              <w:jc w:val="center"/>
              <w:rPr>
                <w:rFonts w:hint="eastAsia" w:ascii="宋体" w:hAnsi="宋体" w:eastAsia="宋体" w:cs="宋体"/>
                <w:i w:val="0"/>
                <w:iCs w:val="0"/>
                <w:color w:val="000000"/>
                <w:sz w:val="21"/>
                <w:szCs w:val="21"/>
                <w:u w:val="none"/>
              </w:rPr>
            </w:pPr>
          </w:p>
        </w:tc>
      </w:tr>
      <w:tr w14:paraId="00DA7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55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70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1C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4ALkt2、4ALkt3、4ALkt4、4ALkt5、4ALkt6、4ALkt7、4ALkt8、4ALkt9</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58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AF2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403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1447.66</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24D897E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1635.86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F0F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13086.88</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43C2">
            <w:pPr>
              <w:jc w:val="center"/>
              <w:rPr>
                <w:rFonts w:hint="eastAsia" w:ascii="宋体" w:hAnsi="宋体" w:eastAsia="宋体" w:cs="宋体"/>
                <w:i w:val="0"/>
                <w:iCs w:val="0"/>
                <w:color w:val="000000"/>
                <w:sz w:val="21"/>
                <w:szCs w:val="21"/>
                <w:u w:val="none"/>
              </w:rPr>
            </w:pPr>
          </w:p>
        </w:tc>
      </w:tr>
      <w:tr w14:paraId="3E206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E3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90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12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4ALktz</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F5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436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7B0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5785.13</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649FCF3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6537.2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C01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6537.2</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265D">
            <w:pPr>
              <w:jc w:val="center"/>
              <w:rPr>
                <w:rFonts w:hint="eastAsia" w:ascii="宋体" w:hAnsi="宋体" w:eastAsia="宋体" w:cs="宋体"/>
                <w:i w:val="0"/>
                <w:iCs w:val="0"/>
                <w:color w:val="000000"/>
                <w:sz w:val="21"/>
                <w:szCs w:val="21"/>
                <w:u w:val="none"/>
              </w:rPr>
            </w:pPr>
          </w:p>
        </w:tc>
      </w:tr>
      <w:tr w14:paraId="2BE25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C23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A3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12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4AL-RD</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51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300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02D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2698.42</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51F6C0C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3049.21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EC5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3049.21</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81196">
            <w:pPr>
              <w:jc w:val="center"/>
              <w:rPr>
                <w:rFonts w:hint="eastAsia" w:ascii="宋体" w:hAnsi="宋体" w:eastAsia="宋体" w:cs="宋体"/>
                <w:i w:val="0"/>
                <w:iCs w:val="0"/>
                <w:color w:val="000000"/>
                <w:sz w:val="21"/>
                <w:szCs w:val="21"/>
                <w:u w:val="none"/>
              </w:rPr>
            </w:pPr>
          </w:p>
        </w:tc>
      </w:tr>
      <w:tr w14:paraId="75A5B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32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61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AB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4ALz1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7C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C5D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682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4384.73</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5988762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4954.74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000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4954.74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CE2D">
            <w:pPr>
              <w:jc w:val="center"/>
              <w:rPr>
                <w:rFonts w:hint="eastAsia" w:ascii="宋体" w:hAnsi="宋体" w:eastAsia="宋体" w:cs="宋体"/>
                <w:i w:val="0"/>
                <w:iCs w:val="0"/>
                <w:color w:val="000000"/>
                <w:sz w:val="21"/>
                <w:szCs w:val="21"/>
                <w:u w:val="none"/>
              </w:rPr>
            </w:pPr>
          </w:p>
        </w:tc>
      </w:tr>
      <w:tr w14:paraId="35E15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69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96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F6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4ALz2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27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88B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B80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4384.73</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693DF9C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4954.74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8AB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4954.74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C27F">
            <w:pPr>
              <w:jc w:val="center"/>
              <w:rPr>
                <w:rFonts w:hint="eastAsia" w:ascii="宋体" w:hAnsi="宋体" w:eastAsia="宋体" w:cs="宋体"/>
                <w:i w:val="0"/>
                <w:iCs w:val="0"/>
                <w:color w:val="000000"/>
                <w:sz w:val="21"/>
                <w:szCs w:val="21"/>
                <w:u w:val="none"/>
              </w:rPr>
            </w:pPr>
          </w:p>
        </w:tc>
      </w:tr>
      <w:tr w14:paraId="2C270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3F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96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17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4ALzd1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E4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BBA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7A1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3564.94</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2C99C0E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4028.38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210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4028.38</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B76B">
            <w:pPr>
              <w:jc w:val="center"/>
              <w:rPr>
                <w:rFonts w:hint="eastAsia" w:ascii="宋体" w:hAnsi="宋体" w:eastAsia="宋体" w:cs="宋体"/>
                <w:i w:val="0"/>
                <w:iCs w:val="0"/>
                <w:color w:val="000000"/>
                <w:sz w:val="21"/>
                <w:szCs w:val="21"/>
                <w:u w:val="none"/>
              </w:rPr>
            </w:pPr>
          </w:p>
        </w:tc>
      </w:tr>
      <w:tr w14:paraId="1AF21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77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1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BB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4APdt-RF</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95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5DD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258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3440.4</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33F29D9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3887.65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5F0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3887.65</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8F53">
            <w:pPr>
              <w:jc w:val="center"/>
              <w:rPr>
                <w:rFonts w:hint="eastAsia" w:ascii="宋体" w:hAnsi="宋体" w:eastAsia="宋体" w:cs="宋体"/>
                <w:i w:val="0"/>
                <w:iCs w:val="0"/>
                <w:color w:val="000000"/>
                <w:sz w:val="21"/>
                <w:szCs w:val="21"/>
                <w:u w:val="none"/>
              </w:rPr>
            </w:pPr>
          </w:p>
        </w:tc>
      </w:tr>
      <w:tr w14:paraId="5C914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58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22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89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4APEdt-RF</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93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95B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6FD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4267.37</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21DECDA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4822.13</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D7D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4822.13</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E2D6">
            <w:pPr>
              <w:jc w:val="center"/>
              <w:rPr>
                <w:rFonts w:hint="eastAsia" w:ascii="宋体" w:hAnsi="宋体" w:eastAsia="宋体" w:cs="宋体"/>
                <w:i w:val="0"/>
                <w:iCs w:val="0"/>
                <w:color w:val="000000"/>
                <w:sz w:val="21"/>
                <w:szCs w:val="21"/>
                <w:u w:val="none"/>
              </w:rPr>
            </w:pPr>
          </w:p>
        </w:tc>
      </w:tr>
      <w:tr w14:paraId="2F7E3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9B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F1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23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4APEwyb</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E4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D4D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9AF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1781.14</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17D7B85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2012.69</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C23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2012.69</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E1E2">
            <w:pPr>
              <w:jc w:val="center"/>
              <w:rPr>
                <w:rFonts w:hint="eastAsia" w:ascii="宋体" w:hAnsi="宋体" w:eastAsia="宋体" w:cs="宋体"/>
                <w:i w:val="0"/>
                <w:iCs w:val="0"/>
                <w:color w:val="000000"/>
                <w:sz w:val="21"/>
                <w:szCs w:val="21"/>
                <w:u w:val="none"/>
              </w:rPr>
            </w:pPr>
          </w:p>
        </w:tc>
      </w:tr>
      <w:tr w14:paraId="3C363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36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4A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BF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4APkt1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B0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0DD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657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1269.55</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613A98D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1434.59</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D88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1434.59</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59AF">
            <w:pPr>
              <w:jc w:val="center"/>
              <w:rPr>
                <w:rFonts w:hint="eastAsia" w:ascii="宋体" w:hAnsi="宋体" w:eastAsia="宋体" w:cs="宋体"/>
                <w:i w:val="0"/>
                <w:iCs w:val="0"/>
                <w:color w:val="000000"/>
                <w:sz w:val="21"/>
                <w:szCs w:val="21"/>
                <w:u w:val="none"/>
              </w:rPr>
            </w:pPr>
          </w:p>
        </w:tc>
      </w:tr>
      <w:tr w14:paraId="6709A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0C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2C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1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4ELB1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45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279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064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2337.74</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344738A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2641.65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649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2641.65</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F81C">
            <w:pPr>
              <w:jc w:val="center"/>
              <w:rPr>
                <w:rFonts w:hint="eastAsia" w:ascii="宋体" w:hAnsi="宋体" w:eastAsia="宋体" w:cs="宋体"/>
                <w:i w:val="0"/>
                <w:iCs w:val="0"/>
                <w:color w:val="000000"/>
                <w:sz w:val="21"/>
                <w:szCs w:val="21"/>
                <w:u w:val="none"/>
              </w:rPr>
            </w:pPr>
          </w:p>
        </w:tc>
      </w:tr>
      <w:tr w14:paraId="73B2D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73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A6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0B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4ELB2、4ELB3、4ELB4、4ELB5、4ELB6、4ELB7、4ELB8、4ELB9</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32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864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79F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2337.74</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1338FE4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2641.65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B7E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21133.2</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396E8">
            <w:pPr>
              <w:jc w:val="center"/>
              <w:rPr>
                <w:rFonts w:hint="eastAsia" w:ascii="宋体" w:hAnsi="宋体" w:eastAsia="宋体" w:cs="宋体"/>
                <w:i w:val="0"/>
                <w:iCs w:val="0"/>
                <w:color w:val="000000"/>
                <w:sz w:val="21"/>
                <w:szCs w:val="21"/>
                <w:u w:val="none"/>
              </w:rPr>
            </w:pPr>
          </w:p>
        </w:tc>
      </w:tr>
      <w:tr w14:paraId="10886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6F9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66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1E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5AL</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8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308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7F9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2899.69</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4D66C7F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3276.65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416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3276.65</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D4210">
            <w:pPr>
              <w:jc w:val="center"/>
              <w:rPr>
                <w:rFonts w:hint="eastAsia" w:ascii="宋体" w:hAnsi="宋体" w:eastAsia="宋体" w:cs="宋体"/>
                <w:i w:val="0"/>
                <w:iCs w:val="0"/>
                <w:color w:val="000000"/>
                <w:sz w:val="21"/>
                <w:szCs w:val="21"/>
                <w:u w:val="none"/>
              </w:rPr>
            </w:pPr>
          </w:p>
        </w:tc>
      </w:tr>
      <w:tr w14:paraId="33195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3C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C0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63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5ALE1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E0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37D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7F8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6972.75</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522A760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7879.21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391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7879.21</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F0805">
            <w:pPr>
              <w:jc w:val="center"/>
              <w:rPr>
                <w:rFonts w:hint="eastAsia" w:ascii="宋体" w:hAnsi="宋体" w:eastAsia="宋体" w:cs="宋体"/>
                <w:i w:val="0"/>
                <w:iCs w:val="0"/>
                <w:color w:val="000000"/>
                <w:sz w:val="21"/>
                <w:szCs w:val="21"/>
                <w:u w:val="none"/>
              </w:rPr>
            </w:pPr>
          </w:p>
        </w:tc>
      </w:tr>
      <w:tr w14:paraId="1EEB1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637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C8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2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5AP-PDS</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4B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7F8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5D4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1565.25</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4677078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1768.73</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66A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1768.73</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1E9E">
            <w:pPr>
              <w:jc w:val="center"/>
              <w:rPr>
                <w:rFonts w:hint="eastAsia" w:ascii="宋体" w:hAnsi="宋体" w:eastAsia="宋体" w:cs="宋体"/>
                <w:i w:val="0"/>
                <w:iCs w:val="0"/>
                <w:color w:val="000000"/>
                <w:sz w:val="21"/>
                <w:szCs w:val="21"/>
                <w:u w:val="none"/>
              </w:rPr>
            </w:pPr>
          </w:p>
        </w:tc>
      </w:tr>
      <w:tr w14:paraId="51DA4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57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90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B1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5ELB-A</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D4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FE1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98D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2337.74</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63C6D87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2641.65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0C4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2641.65</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AF86">
            <w:pPr>
              <w:jc w:val="center"/>
              <w:rPr>
                <w:rFonts w:hint="eastAsia" w:ascii="宋体" w:hAnsi="宋体" w:eastAsia="宋体" w:cs="宋体"/>
                <w:i w:val="0"/>
                <w:iCs w:val="0"/>
                <w:color w:val="000000"/>
                <w:sz w:val="21"/>
                <w:szCs w:val="21"/>
                <w:u w:val="none"/>
              </w:rPr>
            </w:pPr>
          </w:p>
        </w:tc>
      </w:tr>
      <w:tr w14:paraId="74D1A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105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A7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1A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5ELB-B</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2B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0A2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C38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2337.74</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2FF2251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2641.65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32D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2641.65</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F5103">
            <w:pPr>
              <w:jc w:val="center"/>
              <w:rPr>
                <w:rFonts w:hint="eastAsia" w:ascii="宋体" w:hAnsi="宋体" w:eastAsia="宋体" w:cs="宋体"/>
                <w:i w:val="0"/>
                <w:iCs w:val="0"/>
                <w:color w:val="000000"/>
                <w:sz w:val="21"/>
                <w:szCs w:val="21"/>
                <w:u w:val="none"/>
              </w:rPr>
            </w:pPr>
          </w:p>
        </w:tc>
      </w:tr>
      <w:tr w14:paraId="48315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72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68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E7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6AL-af</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CE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7E6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18A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6530.83</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2D1353B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7379.84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D04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7379.84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0060">
            <w:pPr>
              <w:jc w:val="center"/>
              <w:rPr>
                <w:rFonts w:hint="eastAsia" w:ascii="宋体" w:hAnsi="宋体" w:eastAsia="宋体" w:cs="宋体"/>
                <w:i w:val="0"/>
                <w:iCs w:val="0"/>
                <w:color w:val="000000"/>
                <w:sz w:val="21"/>
                <w:szCs w:val="21"/>
                <w:u w:val="none"/>
              </w:rPr>
            </w:pPr>
          </w:p>
        </w:tc>
      </w:tr>
      <w:tr w14:paraId="72D8A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7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1F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C0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6ALE</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C9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607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453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6547.03</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71B010D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7398.14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7DD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7398.14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378F">
            <w:pPr>
              <w:jc w:val="center"/>
              <w:rPr>
                <w:rFonts w:hint="eastAsia" w:ascii="宋体" w:hAnsi="宋体" w:eastAsia="宋体" w:cs="宋体"/>
                <w:i w:val="0"/>
                <w:iCs w:val="0"/>
                <w:color w:val="000000"/>
                <w:sz w:val="21"/>
                <w:szCs w:val="21"/>
                <w:u w:val="none"/>
              </w:rPr>
            </w:pPr>
          </w:p>
        </w:tc>
      </w:tr>
      <w:tr w14:paraId="28D15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84C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C7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31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6AL-xk</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98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BFD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DED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6576.76</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1430D9D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7431.74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0D8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7431.74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0E9E">
            <w:pPr>
              <w:jc w:val="center"/>
              <w:rPr>
                <w:rFonts w:hint="eastAsia" w:ascii="宋体" w:hAnsi="宋体" w:eastAsia="宋体" w:cs="宋体"/>
                <w:i w:val="0"/>
                <w:iCs w:val="0"/>
                <w:color w:val="000000"/>
                <w:sz w:val="21"/>
                <w:szCs w:val="21"/>
                <w:u w:val="none"/>
              </w:rPr>
            </w:pPr>
          </w:p>
        </w:tc>
      </w:tr>
      <w:tr w14:paraId="56626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821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99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D2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6AP-CFS</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07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8BD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401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7000.36</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692BF00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7910.41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1D8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7910.41</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5EB2">
            <w:pPr>
              <w:jc w:val="center"/>
              <w:rPr>
                <w:rFonts w:hint="eastAsia" w:ascii="宋体" w:hAnsi="宋体" w:eastAsia="宋体" w:cs="宋体"/>
                <w:i w:val="0"/>
                <w:iCs w:val="0"/>
                <w:color w:val="000000"/>
                <w:sz w:val="21"/>
                <w:szCs w:val="21"/>
                <w:u w:val="none"/>
              </w:rPr>
            </w:pPr>
          </w:p>
        </w:tc>
      </w:tr>
      <w:tr w14:paraId="76606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01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2E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AF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6ELB</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3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298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122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2337.74</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29529B5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2641.65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CDC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2641.65</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9234">
            <w:pPr>
              <w:jc w:val="center"/>
              <w:rPr>
                <w:rFonts w:hint="eastAsia" w:ascii="宋体" w:hAnsi="宋体" w:eastAsia="宋体" w:cs="宋体"/>
                <w:i w:val="0"/>
                <w:iCs w:val="0"/>
                <w:color w:val="000000"/>
                <w:sz w:val="21"/>
                <w:szCs w:val="21"/>
                <w:u w:val="none"/>
              </w:rPr>
            </w:pPr>
          </w:p>
        </w:tc>
      </w:tr>
      <w:tr w14:paraId="65ADD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BD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27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57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7AP-SHB</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97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300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DC1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8747.02</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1A46C13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9884.13</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59D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9884.13</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79C3">
            <w:pPr>
              <w:jc w:val="center"/>
              <w:rPr>
                <w:rFonts w:hint="eastAsia" w:ascii="宋体" w:hAnsi="宋体" w:eastAsia="宋体" w:cs="宋体"/>
                <w:i w:val="0"/>
                <w:iCs w:val="0"/>
                <w:color w:val="000000"/>
                <w:sz w:val="21"/>
                <w:szCs w:val="21"/>
                <w:u w:val="none"/>
              </w:rPr>
            </w:pPr>
          </w:p>
        </w:tc>
      </w:tr>
      <w:tr w14:paraId="5B987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C4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00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47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7ELB</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B5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CCA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A85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2337.74</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2A7C46D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2641.65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48C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2641.65</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FAA5">
            <w:pPr>
              <w:jc w:val="center"/>
              <w:rPr>
                <w:rFonts w:hint="eastAsia" w:ascii="宋体" w:hAnsi="宋体" w:eastAsia="宋体" w:cs="宋体"/>
                <w:i w:val="0"/>
                <w:iCs w:val="0"/>
                <w:color w:val="000000"/>
                <w:sz w:val="21"/>
                <w:szCs w:val="21"/>
                <w:u w:val="none"/>
              </w:rPr>
            </w:pPr>
          </w:p>
        </w:tc>
      </w:tr>
      <w:tr w14:paraId="3FBA9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3D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79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A8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ALm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5E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B51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89E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2193.27</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4E89963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2478.4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2FB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2478.4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9497">
            <w:pPr>
              <w:jc w:val="center"/>
              <w:rPr>
                <w:rFonts w:hint="eastAsia" w:ascii="宋体" w:hAnsi="宋体" w:eastAsia="宋体" w:cs="宋体"/>
                <w:i w:val="0"/>
                <w:iCs w:val="0"/>
                <w:color w:val="000000"/>
                <w:sz w:val="21"/>
                <w:szCs w:val="21"/>
                <w:u w:val="none"/>
              </w:rPr>
            </w:pPr>
          </w:p>
        </w:tc>
      </w:tr>
      <w:tr w14:paraId="1BBAE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04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E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41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APcd</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88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7FB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C02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10248.34</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6B40AC7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11580.62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56E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11580.62</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2BF5">
            <w:pPr>
              <w:jc w:val="center"/>
              <w:rPr>
                <w:rFonts w:hint="eastAsia" w:ascii="宋体" w:hAnsi="宋体" w:eastAsia="宋体" w:cs="宋体"/>
                <w:i w:val="0"/>
                <w:iCs w:val="0"/>
                <w:color w:val="000000"/>
                <w:sz w:val="21"/>
                <w:szCs w:val="21"/>
                <w:u w:val="none"/>
              </w:rPr>
            </w:pPr>
          </w:p>
        </w:tc>
      </w:tr>
      <w:tr w14:paraId="5689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3E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D2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E9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APcd2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AD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FCBB">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ADFC">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13122.07</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3EAAAB0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14827.94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479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14827.94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7C19">
            <w:pPr>
              <w:jc w:val="center"/>
              <w:rPr>
                <w:rFonts w:hint="eastAsia" w:ascii="宋体" w:hAnsi="宋体" w:eastAsia="宋体" w:cs="宋体"/>
                <w:i w:val="0"/>
                <w:iCs w:val="0"/>
                <w:color w:val="000000"/>
                <w:sz w:val="21"/>
                <w:szCs w:val="21"/>
                <w:u w:val="none"/>
              </w:rPr>
            </w:pPr>
          </w:p>
        </w:tc>
      </w:tr>
      <w:tr w14:paraId="35DC6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897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A1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A2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APcd3</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08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1769">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3B29">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13122.07</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28760E6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14827.94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E76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14827.94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CA23">
            <w:pPr>
              <w:jc w:val="center"/>
              <w:rPr>
                <w:rFonts w:hint="eastAsia" w:ascii="宋体" w:hAnsi="宋体" w:eastAsia="宋体" w:cs="宋体"/>
                <w:i w:val="0"/>
                <w:iCs w:val="0"/>
                <w:color w:val="000000"/>
                <w:sz w:val="21"/>
                <w:szCs w:val="21"/>
                <w:u w:val="none"/>
              </w:rPr>
            </w:pPr>
          </w:p>
        </w:tc>
      </w:tr>
      <w:tr w14:paraId="2E58F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85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DA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EE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AP-gc</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B1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7D70">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D933">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6034.9</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4960770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6819.44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4B9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6819.44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00F4">
            <w:pPr>
              <w:jc w:val="center"/>
              <w:rPr>
                <w:rFonts w:hint="eastAsia" w:ascii="宋体" w:hAnsi="宋体" w:eastAsia="宋体" w:cs="宋体"/>
                <w:i w:val="0"/>
                <w:iCs w:val="0"/>
                <w:color w:val="000000"/>
                <w:sz w:val="21"/>
                <w:szCs w:val="21"/>
                <w:u w:val="none"/>
              </w:rPr>
            </w:pPr>
          </w:p>
        </w:tc>
      </w:tr>
      <w:tr w14:paraId="04583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FE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BC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配管</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29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CPVC100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EC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AC83">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782F">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11.58</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2A475FD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13.09</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C90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301.07</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76D0">
            <w:pPr>
              <w:jc w:val="center"/>
              <w:rPr>
                <w:rFonts w:hint="eastAsia" w:ascii="宋体" w:hAnsi="宋体" w:eastAsia="宋体" w:cs="宋体"/>
                <w:i w:val="0"/>
                <w:iCs w:val="0"/>
                <w:color w:val="000000"/>
                <w:sz w:val="21"/>
                <w:szCs w:val="21"/>
                <w:u w:val="none"/>
              </w:rPr>
            </w:pPr>
          </w:p>
        </w:tc>
      </w:tr>
      <w:tr w14:paraId="043AC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6A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09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配管</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06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SC32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AE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EE0A">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930F">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14.77</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02D9B11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16.69</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07D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350.49</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DE42F">
            <w:pPr>
              <w:jc w:val="center"/>
              <w:rPr>
                <w:rFonts w:hint="eastAsia" w:ascii="宋体" w:hAnsi="宋体" w:eastAsia="宋体" w:cs="宋体"/>
                <w:i w:val="0"/>
                <w:iCs w:val="0"/>
                <w:color w:val="000000"/>
                <w:sz w:val="21"/>
                <w:szCs w:val="21"/>
                <w:u w:val="none"/>
              </w:rPr>
            </w:pPr>
          </w:p>
        </w:tc>
      </w:tr>
      <w:tr w14:paraId="549FF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76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CA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配线</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10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WDZ-B1-RYS-8*0.5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F2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2ABD">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4A1E">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2.48</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03E4921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4F2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30.8</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B1E2">
            <w:pPr>
              <w:jc w:val="center"/>
              <w:rPr>
                <w:rFonts w:hint="eastAsia" w:ascii="宋体" w:hAnsi="宋体" w:eastAsia="宋体" w:cs="宋体"/>
                <w:i w:val="0"/>
                <w:iCs w:val="0"/>
                <w:color w:val="000000"/>
                <w:sz w:val="21"/>
                <w:szCs w:val="21"/>
                <w:u w:val="none"/>
              </w:rPr>
            </w:pPr>
          </w:p>
        </w:tc>
      </w:tr>
      <w:tr w14:paraId="7A526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51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74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配线</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01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WDZN-BYJ-2.5mm2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7D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5052">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19318</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C194">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2.46</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0034B9A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893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53704.04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136A0">
            <w:pPr>
              <w:jc w:val="center"/>
              <w:rPr>
                <w:rFonts w:hint="eastAsia" w:ascii="宋体" w:hAnsi="宋体" w:eastAsia="宋体" w:cs="宋体"/>
                <w:i w:val="0"/>
                <w:iCs w:val="0"/>
                <w:color w:val="000000"/>
                <w:sz w:val="21"/>
                <w:szCs w:val="21"/>
                <w:u w:val="none"/>
              </w:rPr>
            </w:pPr>
          </w:p>
        </w:tc>
      </w:tr>
      <w:tr w14:paraId="7068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5C1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C5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喷淋泵控制柜(带机械应急启动)</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792E">
            <w:pPr>
              <w:jc w:val="center"/>
              <w:rPr>
                <w:rFonts w:hint="eastAsia" w:ascii="宋体" w:hAnsi="宋体" w:eastAsia="宋体" w:cs="宋体"/>
                <w:i w:val="0"/>
                <w:iCs w:val="0"/>
                <w:color w:val="000000"/>
                <w:kern w:val="0"/>
                <w:sz w:val="21"/>
                <w:szCs w:val="21"/>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C5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5CF1">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B529">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6986.3</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5223B0A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7894.52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EA2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7894.52</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3147">
            <w:pPr>
              <w:jc w:val="center"/>
              <w:rPr>
                <w:rFonts w:hint="eastAsia" w:ascii="宋体" w:hAnsi="宋体" w:eastAsia="宋体" w:cs="宋体"/>
                <w:i w:val="0"/>
                <w:iCs w:val="0"/>
                <w:color w:val="000000"/>
                <w:sz w:val="21"/>
                <w:szCs w:val="21"/>
                <w:u w:val="none"/>
              </w:rPr>
            </w:pPr>
          </w:p>
        </w:tc>
      </w:tr>
      <w:tr w14:paraId="50AD1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56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79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强电耐火线槽</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2F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150*100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30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3C08">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279</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AFC4">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37.49</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2E30A1C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42.36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799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11818.44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8147">
            <w:pPr>
              <w:jc w:val="center"/>
              <w:rPr>
                <w:rFonts w:hint="eastAsia" w:ascii="宋体" w:hAnsi="宋体" w:eastAsia="宋体" w:cs="宋体"/>
                <w:i w:val="0"/>
                <w:iCs w:val="0"/>
                <w:color w:val="000000"/>
                <w:sz w:val="21"/>
                <w:szCs w:val="21"/>
                <w:u w:val="none"/>
              </w:rPr>
            </w:pPr>
          </w:p>
        </w:tc>
      </w:tr>
      <w:tr w14:paraId="1DF12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B7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6A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强电桥架</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A6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200*100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28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59E2">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1130</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48A0">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39.22</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4E772FB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44.32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BAC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50081.6</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A28D">
            <w:pPr>
              <w:jc w:val="center"/>
              <w:rPr>
                <w:rFonts w:hint="eastAsia" w:ascii="宋体" w:hAnsi="宋体" w:eastAsia="宋体" w:cs="宋体"/>
                <w:i w:val="0"/>
                <w:iCs w:val="0"/>
                <w:color w:val="000000"/>
                <w:sz w:val="21"/>
                <w:szCs w:val="21"/>
                <w:u w:val="none"/>
              </w:rPr>
            </w:pPr>
          </w:p>
        </w:tc>
      </w:tr>
      <w:tr w14:paraId="7A45C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20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90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强电桥架</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E0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400*200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58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857C">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74</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5817">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113.25</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07885D4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127.97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E36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9469.78</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AD08">
            <w:pPr>
              <w:jc w:val="center"/>
              <w:rPr>
                <w:rFonts w:hint="eastAsia" w:ascii="宋体" w:hAnsi="宋体" w:eastAsia="宋体" w:cs="宋体"/>
                <w:i w:val="0"/>
                <w:iCs w:val="0"/>
                <w:color w:val="000000"/>
                <w:sz w:val="21"/>
                <w:szCs w:val="21"/>
                <w:u w:val="none"/>
              </w:rPr>
            </w:pPr>
          </w:p>
        </w:tc>
      </w:tr>
      <w:tr w14:paraId="27D6F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ED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DB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强电桥架</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B7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500*200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71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DBFC">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0F71">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150.06</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4190E36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169.57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829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6274.09</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D5FF">
            <w:pPr>
              <w:jc w:val="center"/>
              <w:rPr>
                <w:rFonts w:hint="eastAsia" w:ascii="宋体" w:hAnsi="宋体" w:eastAsia="宋体" w:cs="宋体"/>
                <w:i w:val="0"/>
                <w:iCs w:val="0"/>
                <w:color w:val="000000"/>
                <w:sz w:val="21"/>
                <w:szCs w:val="21"/>
                <w:u w:val="none"/>
              </w:rPr>
            </w:pPr>
          </w:p>
        </w:tc>
      </w:tr>
      <w:tr w14:paraId="219A9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20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BD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球磨铸铁井盖井座</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9E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φ700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77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CD35">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06DE">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293.89</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6E5BA36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332.1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EE0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8302.5</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DD3A">
            <w:pPr>
              <w:jc w:val="center"/>
              <w:rPr>
                <w:rFonts w:hint="eastAsia" w:ascii="宋体" w:hAnsi="宋体" w:eastAsia="宋体" w:cs="宋体"/>
                <w:i w:val="0"/>
                <w:iCs w:val="0"/>
                <w:color w:val="000000"/>
                <w:sz w:val="21"/>
                <w:szCs w:val="21"/>
                <w:u w:val="none"/>
              </w:rPr>
            </w:pPr>
          </w:p>
        </w:tc>
      </w:tr>
      <w:tr w14:paraId="68563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F3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E7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热镀锌扁钢</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A7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6E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019A">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395</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0CEF">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5.71</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2462980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6B3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2547.75</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D251">
            <w:pPr>
              <w:jc w:val="center"/>
              <w:rPr>
                <w:rFonts w:hint="eastAsia" w:ascii="宋体" w:hAnsi="宋体" w:eastAsia="宋体" w:cs="宋体"/>
                <w:i w:val="0"/>
                <w:iCs w:val="0"/>
                <w:color w:val="000000"/>
                <w:sz w:val="21"/>
                <w:szCs w:val="21"/>
                <w:u w:val="none"/>
              </w:rPr>
            </w:pPr>
          </w:p>
        </w:tc>
      </w:tr>
      <w:tr w14:paraId="3CE9E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35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31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热镀锌扁钢</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36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AD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81A8">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133</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6252">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7.24</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4A604D5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379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1087.94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F0E7">
            <w:pPr>
              <w:jc w:val="center"/>
              <w:rPr>
                <w:rFonts w:hint="eastAsia" w:ascii="宋体" w:hAnsi="宋体" w:eastAsia="宋体" w:cs="宋体"/>
                <w:i w:val="0"/>
                <w:iCs w:val="0"/>
                <w:color w:val="000000"/>
                <w:sz w:val="21"/>
                <w:szCs w:val="21"/>
                <w:u w:val="none"/>
              </w:rPr>
            </w:pPr>
          </w:p>
        </w:tc>
      </w:tr>
      <w:tr w14:paraId="2BAE9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D5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45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双面多信息复合标志灯(中型疏散指示灯)</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E286">
            <w:pPr>
              <w:jc w:val="center"/>
              <w:rPr>
                <w:rFonts w:hint="eastAsia" w:ascii="宋体" w:hAnsi="宋体" w:eastAsia="宋体" w:cs="宋体"/>
                <w:i w:val="0"/>
                <w:iCs w:val="0"/>
                <w:color w:val="000000"/>
                <w:kern w:val="0"/>
                <w:sz w:val="21"/>
                <w:szCs w:val="21"/>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31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B248">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7C16">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59.7</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30234E1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67.46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4E6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2630.94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C07C">
            <w:pPr>
              <w:jc w:val="center"/>
              <w:rPr>
                <w:rFonts w:hint="eastAsia" w:ascii="宋体" w:hAnsi="宋体" w:eastAsia="宋体" w:cs="宋体"/>
                <w:i w:val="0"/>
                <w:iCs w:val="0"/>
                <w:color w:val="000000"/>
                <w:sz w:val="21"/>
                <w:szCs w:val="21"/>
                <w:u w:val="none"/>
              </w:rPr>
            </w:pPr>
          </w:p>
        </w:tc>
      </w:tr>
      <w:tr w14:paraId="3286A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A0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B2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塑料管</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F5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CPVC100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E6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8B15">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2246</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908C">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11.58</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4EB902E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13.09</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2D5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29400.14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201E">
            <w:pPr>
              <w:jc w:val="center"/>
              <w:rPr>
                <w:rFonts w:hint="eastAsia" w:ascii="宋体" w:hAnsi="宋体" w:eastAsia="宋体" w:cs="宋体"/>
                <w:i w:val="0"/>
                <w:iCs w:val="0"/>
                <w:color w:val="000000"/>
                <w:sz w:val="21"/>
                <w:szCs w:val="21"/>
                <w:u w:val="none"/>
              </w:rPr>
            </w:pPr>
          </w:p>
        </w:tc>
      </w:tr>
      <w:tr w14:paraId="43A45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8A9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8E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塑料管</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A2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CPVC150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E1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DFAE">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1233</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D97A">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22.53</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08E094C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FA7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31392.18</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DBB1">
            <w:pPr>
              <w:jc w:val="center"/>
              <w:rPr>
                <w:rFonts w:hint="eastAsia" w:ascii="宋体" w:hAnsi="宋体" w:eastAsia="宋体" w:cs="宋体"/>
                <w:i w:val="0"/>
                <w:iCs w:val="0"/>
                <w:color w:val="000000"/>
                <w:sz w:val="21"/>
                <w:szCs w:val="21"/>
                <w:u w:val="none"/>
              </w:rPr>
            </w:pPr>
          </w:p>
        </w:tc>
      </w:tr>
      <w:tr w14:paraId="0E52F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3E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84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消防双电源柜1</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8F30">
            <w:pPr>
              <w:jc w:val="center"/>
              <w:rPr>
                <w:rFonts w:hint="eastAsia" w:ascii="宋体" w:hAnsi="宋体" w:eastAsia="宋体" w:cs="宋体"/>
                <w:i w:val="0"/>
                <w:iCs w:val="0"/>
                <w:color w:val="000000"/>
                <w:kern w:val="0"/>
                <w:sz w:val="21"/>
                <w:szCs w:val="21"/>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28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969A">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1105">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10184.02</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1F1D1AF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11507.94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87A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11507.94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C836">
            <w:pPr>
              <w:jc w:val="center"/>
              <w:rPr>
                <w:rFonts w:hint="eastAsia" w:ascii="宋体" w:hAnsi="宋体" w:eastAsia="宋体" w:cs="宋体"/>
                <w:i w:val="0"/>
                <w:iCs w:val="0"/>
                <w:color w:val="000000"/>
                <w:sz w:val="21"/>
                <w:szCs w:val="21"/>
                <w:u w:val="none"/>
              </w:rPr>
            </w:pPr>
          </w:p>
        </w:tc>
      </w:tr>
      <w:tr w14:paraId="09556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1F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C2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消防双电源柜2</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82C4">
            <w:pPr>
              <w:jc w:val="center"/>
              <w:rPr>
                <w:rFonts w:hint="eastAsia" w:ascii="宋体" w:hAnsi="宋体" w:eastAsia="宋体" w:cs="宋体"/>
                <w:i w:val="0"/>
                <w:iCs w:val="0"/>
                <w:color w:val="000000"/>
                <w:kern w:val="0"/>
                <w:sz w:val="21"/>
                <w:szCs w:val="21"/>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76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401A">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6C2B">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11282.86</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389D2CE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12749.63</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956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12749.63</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F30F">
            <w:pPr>
              <w:jc w:val="center"/>
              <w:rPr>
                <w:rFonts w:hint="eastAsia" w:ascii="宋体" w:hAnsi="宋体" w:eastAsia="宋体" w:cs="宋体"/>
                <w:i w:val="0"/>
                <w:iCs w:val="0"/>
                <w:color w:val="000000"/>
                <w:sz w:val="21"/>
                <w:szCs w:val="21"/>
                <w:u w:val="none"/>
              </w:rPr>
            </w:pPr>
          </w:p>
        </w:tc>
      </w:tr>
      <w:tr w14:paraId="1AFC6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B9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37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消防水炮控制柜(带机械应急启动)</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8778">
            <w:pPr>
              <w:jc w:val="center"/>
              <w:rPr>
                <w:rFonts w:hint="eastAsia" w:ascii="宋体" w:hAnsi="宋体" w:eastAsia="宋体" w:cs="宋体"/>
                <w:i w:val="0"/>
                <w:iCs w:val="0"/>
                <w:color w:val="000000"/>
                <w:kern w:val="0"/>
                <w:sz w:val="21"/>
                <w:szCs w:val="21"/>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CA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167E">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FA8C">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4104.08</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2B81EDA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4637.61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3BC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4637.61</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5766">
            <w:pPr>
              <w:jc w:val="center"/>
              <w:rPr>
                <w:rFonts w:hint="eastAsia" w:ascii="宋体" w:hAnsi="宋体" w:eastAsia="宋体" w:cs="宋体"/>
                <w:i w:val="0"/>
                <w:iCs w:val="0"/>
                <w:color w:val="000000"/>
                <w:sz w:val="21"/>
                <w:szCs w:val="21"/>
                <w:u w:val="none"/>
              </w:rPr>
            </w:pPr>
          </w:p>
        </w:tc>
      </w:tr>
      <w:tr w14:paraId="08424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B8F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58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消火栓泵控制柜(带机械应急启动)</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4B9E">
            <w:pPr>
              <w:jc w:val="center"/>
              <w:rPr>
                <w:rFonts w:hint="eastAsia" w:ascii="宋体" w:hAnsi="宋体" w:eastAsia="宋体" w:cs="宋体"/>
                <w:i w:val="0"/>
                <w:iCs w:val="0"/>
                <w:color w:val="000000"/>
                <w:kern w:val="0"/>
                <w:sz w:val="21"/>
                <w:szCs w:val="21"/>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11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834A">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9C51">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4630.79</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3041EA2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5232.79</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13E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5232.79</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C358">
            <w:pPr>
              <w:jc w:val="center"/>
              <w:rPr>
                <w:rFonts w:hint="eastAsia" w:ascii="宋体" w:hAnsi="宋体" w:eastAsia="宋体" w:cs="宋体"/>
                <w:i w:val="0"/>
                <w:iCs w:val="0"/>
                <w:color w:val="000000"/>
                <w:sz w:val="21"/>
                <w:szCs w:val="21"/>
                <w:u w:val="none"/>
              </w:rPr>
            </w:pPr>
          </w:p>
        </w:tc>
      </w:tr>
      <w:tr w14:paraId="4A98E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33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22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星光灯</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13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0.2W</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4B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67BB">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3DE1">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52.69</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5390D9E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59.54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7DB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3810.56</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8080">
            <w:pPr>
              <w:jc w:val="center"/>
              <w:rPr>
                <w:rFonts w:hint="eastAsia" w:ascii="宋体" w:hAnsi="宋体" w:eastAsia="宋体" w:cs="宋体"/>
                <w:i w:val="0"/>
                <w:iCs w:val="0"/>
                <w:color w:val="000000"/>
                <w:sz w:val="21"/>
                <w:szCs w:val="21"/>
                <w:u w:val="none"/>
              </w:rPr>
            </w:pPr>
          </w:p>
        </w:tc>
      </w:tr>
      <w:tr w14:paraId="1F3EE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A1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BD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应急壁灯</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D32A">
            <w:pPr>
              <w:jc w:val="center"/>
              <w:rPr>
                <w:rFonts w:hint="eastAsia" w:ascii="宋体" w:hAnsi="宋体" w:eastAsia="宋体" w:cs="宋体"/>
                <w:i w:val="0"/>
                <w:iCs w:val="0"/>
                <w:color w:val="000000"/>
                <w:kern w:val="0"/>
                <w:sz w:val="21"/>
                <w:szCs w:val="21"/>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E0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F569">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805E">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84.6</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53086E7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6F0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382.4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71EF">
            <w:pPr>
              <w:jc w:val="center"/>
              <w:rPr>
                <w:rFonts w:hint="eastAsia" w:ascii="宋体" w:hAnsi="宋体" w:eastAsia="宋体" w:cs="宋体"/>
                <w:i w:val="0"/>
                <w:iCs w:val="0"/>
                <w:color w:val="000000"/>
                <w:sz w:val="21"/>
                <w:szCs w:val="21"/>
                <w:u w:val="none"/>
              </w:rPr>
            </w:pPr>
          </w:p>
        </w:tc>
      </w:tr>
      <w:tr w14:paraId="5CFCD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55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E1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安全出口指示灯(中型疏散指示灯)</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5F5F">
            <w:pPr>
              <w:jc w:val="center"/>
              <w:rPr>
                <w:rFonts w:hint="eastAsia" w:ascii="宋体" w:hAnsi="宋体" w:eastAsia="宋体" w:cs="宋体"/>
                <w:i w:val="0"/>
                <w:iCs w:val="0"/>
                <w:color w:val="000000"/>
                <w:kern w:val="0"/>
                <w:sz w:val="21"/>
                <w:szCs w:val="21"/>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D7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9B11">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76B0">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42.91</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327125C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48.49</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2BF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3394.3</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59F42">
            <w:pPr>
              <w:jc w:val="center"/>
              <w:rPr>
                <w:rFonts w:hint="eastAsia" w:ascii="宋体" w:hAnsi="宋体" w:eastAsia="宋体" w:cs="宋体"/>
                <w:i w:val="0"/>
                <w:iCs w:val="0"/>
                <w:color w:val="000000"/>
                <w:sz w:val="21"/>
                <w:szCs w:val="21"/>
                <w:u w:val="none"/>
              </w:rPr>
            </w:pPr>
          </w:p>
        </w:tc>
      </w:tr>
      <w:tr w14:paraId="484E2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8B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7E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暗装接闪带 热镀锌扁钢</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72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00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79A7">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4488</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63DB">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16857F2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4.29</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4FB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19253.52</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B2CF">
            <w:pPr>
              <w:jc w:val="center"/>
              <w:rPr>
                <w:rFonts w:hint="eastAsia" w:ascii="宋体" w:hAnsi="宋体" w:eastAsia="宋体" w:cs="宋体"/>
                <w:i w:val="0"/>
                <w:iCs w:val="0"/>
                <w:color w:val="000000"/>
                <w:sz w:val="21"/>
                <w:szCs w:val="21"/>
                <w:u w:val="none"/>
              </w:rPr>
            </w:pPr>
          </w:p>
        </w:tc>
      </w:tr>
      <w:tr w14:paraId="418B0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F5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A6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2E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BBTRZ-3X4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A1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418A">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3617">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10.57</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0E1953A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AEB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1313.4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A2583">
            <w:pPr>
              <w:jc w:val="center"/>
              <w:rPr>
                <w:rFonts w:hint="eastAsia" w:ascii="宋体" w:hAnsi="宋体" w:eastAsia="宋体" w:cs="宋体"/>
                <w:i w:val="0"/>
                <w:iCs w:val="0"/>
                <w:color w:val="000000"/>
                <w:sz w:val="21"/>
                <w:szCs w:val="21"/>
                <w:u w:val="none"/>
              </w:rPr>
            </w:pPr>
          </w:p>
        </w:tc>
      </w:tr>
      <w:tr w14:paraId="74365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6E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F7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17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BBTRZ-5x6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EF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2577">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126</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9563">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05EAC48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346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2705.22</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32D2">
            <w:pPr>
              <w:jc w:val="center"/>
              <w:rPr>
                <w:rFonts w:hint="eastAsia" w:ascii="宋体" w:hAnsi="宋体" w:eastAsia="宋体" w:cs="宋体"/>
                <w:i w:val="0"/>
                <w:iCs w:val="0"/>
                <w:color w:val="000000"/>
                <w:sz w:val="21"/>
                <w:szCs w:val="21"/>
                <w:u w:val="none"/>
              </w:rPr>
            </w:pPr>
          </w:p>
        </w:tc>
      </w:tr>
      <w:tr w14:paraId="77991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AF9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37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09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WDZN-YJY-4x25+1x16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A7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52A7">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109</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C88B">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110.21</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69B40A0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124.54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109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13574.86</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DE062">
            <w:pPr>
              <w:jc w:val="center"/>
              <w:rPr>
                <w:rFonts w:hint="eastAsia" w:ascii="宋体" w:hAnsi="宋体" w:eastAsia="宋体" w:cs="宋体"/>
                <w:i w:val="0"/>
                <w:iCs w:val="0"/>
                <w:color w:val="000000"/>
                <w:sz w:val="21"/>
                <w:szCs w:val="21"/>
                <w:u w:val="none"/>
              </w:rPr>
            </w:pPr>
          </w:p>
        </w:tc>
      </w:tr>
      <w:tr w14:paraId="5F324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E2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2C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电力电缆终端头</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67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截面≤10mm2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99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D318">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F032">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5785382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4.29</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574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34.32</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D3B9">
            <w:pPr>
              <w:jc w:val="center"/>
              <w:rPr>
                <w:rFonts w:hint="eastAsia" w:ascii="宋体" w:hAnsi="宋体" w:eastAsia="宋体" w:cs="宋体"/>
                <w:i w:val="0"/>
                <w:iCs w:val="0"/>
                <w:color w:val="000000"/>
                <w:sz w:val="21"/>
                <w:szCs w:val="21"/>
                <w:u w:val="none"/>
              </w:rPr>
            </w:pPr>
          </w:p>
        </w:tc>
      </w:tr>
      <w:tr w14:paraId="5505B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1B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BB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电力电缆终端头</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7F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截面≤120mm2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ED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7792">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0784">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4.75</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648BDA6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0F9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5.37</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2234">
            <w:pPr>
              <w:jc w:val="center"/>
              <w:rPr>
                <w:rFonts w:hint="eastAsia" w:ascii="宋体" w:hAnsi="宋体" w:eastAsia="宋体" w:cs="宋体"/>
                <w:i w:val="0"/>
                <w:iCs w:val="0"/>
                <w:color w:val="000000"/>
                <w:sz w:val="21"/>
                <w:szCs w:val="21"/>
                <w:u w:val="none"/>
              </w:rPr>
            </w:pPr>
          </w:p>
        </w:tc>
      </w:tr>
      <w:tr w14:paraId="61252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B5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3D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电力电缆终端头</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6F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截面≤16mm2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32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C80C">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1D37">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4.75</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5CEF8DF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553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59.07</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9F26">
            <w:pPr>
              <w:jc w:val="center"/>
              <w:rPr>
                <w:rFonts w:hint="eastAsia" w:ascii="宋体" w:hAnsi="宋体" w:eastAsia="宋体" w:cs="宋体"/>
                <w:i w:val="0"/>
                <w:iCs w:val="0"/>
                <w:color w:val="000000"/>
                <w:sz w:val="21"/>
                <w:szCs w:val="21"/>
                <w:u w:val="none"/>
              </w:rPr>
            </w:pPr>
          </w:p>
        </w:tc>
      </w:tr>
      <w:tr w14:paraId="68BA7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FF6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6A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电气配管 PC32</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80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暗敷</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4F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707B">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2176</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AC01">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1.43</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1450C93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322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3525.12</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DCB7">
            <w:pPr>
              <w:jc w:val="center"/>
              <w:rPr>
                <w:rFonts w:hint="eastAsia" w:ascii="宋体" w:hAnsi="宋体" w:eastAsia="宋体" w:cs="宋体"/>
                <w:i w:val="0"/>
                <w:iCs w:val="0"/>
                <w:color w:val="000000"/>
                <w:sz w:val="21"/>
                <w:szCs w:val="21"/>
                <w:u w:val="none"/>
              </w:rPr>
            </w:pPr>
          </w:p>
        </w:tc>
      </w:tr>
      <w:tr w14:paraId="06CD5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D2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BC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电气配管 SC32</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D1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暗敷</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F4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7A54">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99E6">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16.47</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653F2E9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DB9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1209.65</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A55B">
            <w:pPr>
              <w:jc w:val="center"/>
              <w:rPr>
                <w:rFonts w:hint="eastAsia" w:ascii="宋体" w:hAnsi="宋体" w:eastAsia="宋体" w:cs="宋体"/>
                <w:i w:val="0"/>
                <w:iCs w:val="0"/>
                <w:color w:val="000000"/>
                <w:sz w:val="21"/>
                <w:szCs w:val="21"/>
                <w:u w:val="none"/>
              </w:rPr>
            </w:pPr>
          </w:p>
        </w:tc>
      </w:tr>
      <w:tr w14:paraId="18ABE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FD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8C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电气配管</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52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JDG20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C3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2E8E">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14528</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3E87">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3.14</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4010A8E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630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51574.4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9452">
            <w:pPr>
              <w:jc w:val="center"/>
              <w:rPr>
                <w:rFonts w:hint="eastAsia" w:ascii="宋体" w:hAnsi="宋体" w:eastAsia="宋体" w:cs="宋体"/>
                <w:i w:val="0"/>
                <w:iCs w:val="0"/>
                <w:color w:val="000000"/>
                <w:sz w:val="21"/>
                <w:szCs w:val="21"/>
                <w:u w:val="none"/>
              </w:rPr>
            </w:pPr>
          </w:p>
        </w:tc>
      </w:tr>
      <w:tr w14:paraId="67FDB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87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59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电气配管</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69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JDG25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8D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0A71">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841A">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3.85</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67B38F4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69F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195.75</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0C5F">
            <w:pPr>
              <w:jc w:val="center"/>
              <w:rPr>
                <w:rFonts w:hint="eastAsia" w:ascii="宋体" w:hAnsi="宋体" w:eastAsia="宋体" w:cs="宋体"/>
                <w:i w:val="0"/>
                <w:iCs w:val="0"/>
                <w:color w:val="000000"/>
                <w:sz w:val="21"/>
                <w:szCs w:val="21"/>
                <w:u w:val="none"/>
              </w:rPr>
            </w:pPr>
          </w:p>
        </w:tc>
      </w:tr>
      <w:tr w14:paraId="5B565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F7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96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电气配管</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22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JDG32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31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5372">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A8C2">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4.75</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15444BA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BA2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53.7</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EEAE">
            <w:pPr>
              <w:jc w:val="center"/>
              <w:rPr>
                <w:rFonts w:hint="eastAsia" w:ascii="宋体" w:hAnsi="宋体" w:eastAsia="宋体" w:cs="宋体"/>
                <w:i w:val="0"/>
                <w:iCs w:val="0"/>
                <w:color w:val="000000"/>
                <w:sz w:val="21"/>
                <w:szCs w:val="21"/>
                <w:u w:val="none"/>
              </w:rPr>
            </w:pPr>
          </w:p>
        </w:tc>
      </w:tr>
      <w:tr w14:paraId="2FED4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73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DE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电气配管</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C0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PC20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C4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A426">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1122</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BE37">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0.95</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00F8186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12A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1200.54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3E45">
            <w:pPr>
              <w:jc w:val="center"/>
              <w:rPr>
                <w:rFonts w:hint="eastAsia" w:ascii="宋体" w:hAnsi="宋体" w:eastAsia="宋体" w:cs="宋体"/>
                <w:i w:val="0"/>
                <w:iCs w:val="0"/>
                <w:color w:val="000000"/>
                <w:sz w:val="21"/>
                <w:szCs w:val="21"/>
                <w:u w:val="none"/>
              </w:rPr>
            </w:pPr>
          </w:p>
        </w:tc>
      </w:tr>
      <w:tr w14:paraId="494E4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9A2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B5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电气配管</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FF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PC25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17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806B">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123A">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3841097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8D8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90.3</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8B46">
            <w:pPr>
              <w:jc w:val="center"/>
              <w:rPr>
                <w:rFonts w:hint="eastAsia" w:ascii="宋体" w:hAnsi="宋体" w:eastAsia="宋体" w:cs="宋体"/>
                <w:i w:val="0"/>
                <w:iCs w:val="0"/>
                <w:color w:val="000000"/>
                <w:sz w:val="21"/>
                <w:szCs w:val="21"/>
                <w:u w:val="none"/>
              </w:rPr>
            </w:pPr>
          </w:p>
        </w:tc>
      </w:tr>
      <w:tr w14:paraId="1B768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81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9B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电气配管</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04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SC20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0C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6D5A">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8294</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5326">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8.42</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7578553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5B2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78875.94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F235">
            <w:pPr>
              <w:jc w:val="center"/>
              <w:rPr>
                <w:rFonts w:hint="eastAsia" w:ascii="宋体" w:hAnsi="宋体" w:eastAsia="宋体" w:cs="宋体"/>
                <w:i w:val="0"/>
                <w:iCs w:val="0"/>
                <w:color w:val="000000"/>
                <w:sz w:val="21"/>
                <w:szCs w:val="21"/>
                <w:u w:val="none"/>
              </w:rPr>
            </w:pPr>
          </w:p>
        </w:tc>
      </w:tr>
      <w:tr w14:paraId="2B220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6D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10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电气配管</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D5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SC25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77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19ED">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1759</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8AE5">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12.73</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241E370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B42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25294.42</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5556">
            <w:pPr>
              <w:jc w:val="center"/>
              <w:rPr>
                <w:rFonts w:hint="eastAsia" w:ascii="宋体" w:hAnsi="宋体" w:eastAsia="宋体" w:cs="宋体"/>
                <w:i w:val="0"/>
                <w:iCs w:val="0"/>
                <w:color w:val="000000"/>
                <w:sz w:val="21"/>
                <w:szCs w:val="21"/>
                <w:u w:val="none"/>
              </w:rPr>
            </w:pPr>
          </w:p>
        </w:tc>
      </w:tr>
      <w:tr w14:paraId="19D61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6E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5B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电气配管</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6B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SC50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4F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EDFF">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7BD3">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24.42</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627D1C8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27.59</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3BA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1931.3</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8111">
            <w:pPr>
              <w:jc w:val="center"/>
              <w:rPr>
                <w:rFonts w:hint="eastAsia" w:ascii="宋体" w:hAnsi="宋体" w:eastAsia="宋体" w:cs="宋体"/>
                <w:i w:val="0"/>
                <w:iCs w:val="0"/>
                <w:color w:val="000000"/>
                <w:sz w:val="21"/>
                <w:szCs w:val="21"/>
                <w:u w:val="none"/>
              </w:rPr>
            </w:pPr>
          </w:p>
        </w:tc>
      </w:tr>
      <w:tr w14:paraId="191EC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51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58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电气配管</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39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SC65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3E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A41E">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2332">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33.22</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3B6F8CE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37.54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480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1689.3</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1BB7">
            <w:pPr>
              <w:jc w:val="center"/>
              <w:rPr>
                <w:rFonts w:hint="eastAsia" w:ascii="宋体" w:hAnsi="宋体" w:eastAsia="宋体" w:cs="宋体"/>
                <w:i w:val="0"/>
                <w:iCs w:val="0"/>
                <w:color w:val="000000"/>
                <w:sz w:val="21"/>
                <w:szCs w:val="21"/>
                <w:u w:val="none"/>
              </w:rPr>
            </w:pPr>
          </w:p>
        </w:tc>
      </w:tr>
      <w:tr w14:paraId="53C1D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5D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CA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电气配线</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3B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WDZ-B1-BJY-2.5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B3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9380">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21742</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1831">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45642D3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4A0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46745.3</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17CB">
            <w:pPr>
              <w:jc w:val="center"/>
              <w:rPr>
                <w:rFonts w:hint="eastAsia" w:ascii="宋体" w:hAnsi="宋体" w:eastAsia="宋体" w:cs="宋体"/>
                <w:i w:val="0"/>
                <w:iCs w:val="0"/>
                <w:color w:val="000000"/>
                <w:sz w:val="21"/>
                <w:szCs w:val="21"/>
                <w:u w:val="none"/>
              </w:rPr>
            </w:pPr>
          </w:p>
        </w:tc>
      </w:tr>
      <w:tr w14:paraId="5610C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5F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16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电气配线</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BF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WDZ-B1-BJY-4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C0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DD12">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31967</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755A">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2.38</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3105A86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2.69</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7FB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85991.23</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1FEF">
            <w:pPr>
              <w:jc w:val="center"/>
              <w:rPr>
                <w:rFonts w:hint="eastAsia" w:ascii="宋体" w:hAnsi="宋体" w:eastAsia="宋体" w:cs="宋体"/>
                <w:i w:val="0"/>
                <w:iCs w:val="0"/>
                <w:color w:val="000000"/>
                <w:sz w:val="21"/>
                <w:szCs w:val="21"/>
                <w:u w:val="none"/>
              </w:rPr>
            </w:pPr>
          </w:p>
        </w:tc>
      </w:tr>
      <w:tr w14:paraId="664EC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A7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E8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电气配线</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D3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WDZN-BYJ-2.5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E5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4613">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17046</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D2AF">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1.76</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7CA61C6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1.99</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293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33921.54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84E8D">
            <w:pPr>
              <w:jc w:val="center"/>
              <w:rPr>
                <w:rFonts w:hint="eastAsia" w:ascii="宋体" w:hAnsi="宋体" w:eastAsia="宋体" w:cs="宋体"/>
                <w:i w:val="0"/>
                <w:iCs w:val="0"/>
                <w:color w:val="000000"/>
                <w:sz w:val="21"/>
                <w:szCs w:val="21"/>
                <w:u w:val="none"/>
              </w:rPr>
            </w:pPr>
          </w:p>
        </w:tc>
      </w:tr>
      <w:tr w14:paraId="5A560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23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3A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红外雷达感应吸顶灯</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01D9">
            <w:pPr>
              <w:jc w:val="center"/>
              <w:rPr>
                <w:rFonts w:hint="eastAsia" w:ascii="宋体" w:hAnsi="宋体" w:eastAsia="宋体" w:cs="宋体"/>
                <w:i w:val="0"/>
                <w:iCs w:val="0"/>
                <w:color w:val="000000"/>
                <w:kern w:val="0"/>
                <w:sz w:val="21"/>
                <w:szCs w:val="21"/>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68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CE14">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92FE">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75.12</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2DFD0E8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84.89</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648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17062.89</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505F">
            <w:pPr>
              <w:jc w:val="center"/>
              <w:rPr>
                <w:rFonts w:hint="eastAsia" w:ascii="宋体" w:hAnsi="宋体" w:eastAsia="宋体" w:cs="宋体"/>
                <w:i w:val="0"/>
                <w:iCs w:val="0"/>
                <w:color w:val="000000"/>
                <w:sz w:val="21"/>
                <w:szCs w:val="21"/>
                <w:u w:val="none"/>
              </w:rPr>
            </w:pPr>
          </w:p>
        </w:tc>
      </w:tr>
      <w:tr w14:paraId="2B54A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43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F9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户内接地母线 热镀锌扁钢</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8F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DF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E110">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1517</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CBA5">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64EB37A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A2A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9769.48</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3879">
            <w:pPr>
              <w:jc w:val="center"/>
              <w:rPr>
                <w:rFonts w:hint="eastAsia" w:ascii="宋体" w:hAnsi="宋体" w:eastAsia="宋体" w:cs="宋体"/>
                <w:i w:val="0"/>
                <w:iCs w:val="0"/>
                <w:color w:val="000000"/>
                <w:sz w:val="21"/>
                <w:szCs w:val="21"/>
                <w:u w:val="none"/>
              </w:rPr>
            </w:pPr>
          </w:p>
        </w:tc>
      </w:tr>
      <w:tr w14:paraId="02F9B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01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2C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户内接地母线 热镀锌扁钢</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9F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13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BE4D">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361B">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4.75</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47983CF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6DC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2045.97</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A2FF">
            <w:pPr>
              <w:jc w:val="center"/>
              <w:rPr>
                <w:rFonts w:hint="eastAsia" w:ascii="宋体" w:hAnsi="宋体" w:eastAsia="宋体" w:cs="宋体"/>
                <w:i w:val="0"/>
                <w:iCs w:val="0"/>
                <w:color w:val="000000"/>
                <w:sz w:val="21"/>
                <w:szCs w:val="21"/>
                <w:u w:val="none"/>
              </w:rPr>
            </w:pPr>
          </w:p>
        </w:tc>
      </w:tr>
      <w:tr w14:paraId="041A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9A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FE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楼层指示灯(中型疏散指示灯)</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52CA">
            <w:pPr>
              <w:jc w:val="center"/>
              <w:rPr>
                <w:rFonts w:hint="eastAsia" w:ascii="宋体" w:hAnsi="宋体" w:eastAsia="宋体" w:cs="宋体"/>
                <w:i w:val="0"/>
                <w:iCs w:val="0"/>
                <w:color w:val="000000"/>
                <w:kern w:val="0"/>
                <w:sz w:val="21"/>
                <w:szCs w:val="21"/>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69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107D">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4E88">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29.42</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1D8ED98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33.24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EB0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1429.32</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D61E0">
            <w:pPr>
              <w:jc w:val="center"/>
              <w:rPr>
                <w:rFonts w:hint="eastAsia" w:ascii="宋体" w:hAnsi="宋体" w:eastAsia="宋体" w:cs="宋体"/>
                <w:i w:val="0"/>
                <w:iCs w:val="0"/>
                <w:color w:val="000000"/>
                <w:sz w:val="21"/>
                <w:szCs w:val="21"/>
                <w:u w:val="none"/>
              </w:rPr>
            </w:pPr>
          </w:p>
        </w:tc>
      </w:tr>
      <w:tr w14:paraId="6249D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CD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E0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墙上座灯</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9DF3">
            <w:pPr>
              <w:jc w:val="center"/>
              <w:rPr>
                <w:rFonts w:hint="eastAsia" w:ascii="宋体" w:hAnsi="宋体" w:eastAsia="宋体" w:cs="宋体"/>
                <w:i w:val="0"/>
                <w:iCs w:val="0"/>
                <w:color w:val="000000"/>
                <w:kern w:val="0"/>
                <w:sz w:val="21"/>
                <w:szCs w:val="21"/>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A1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1D24">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EF84">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44.99</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53A8ACE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50.84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0AC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1881.08</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68DB">
            <w:pPr>
              <w:jc w:val="center"/>
              <w:rPr>
                <w:rFonts w:hint="eastAsia" w:ascii="宋体" w:hAnsi="宋体" w:eastAsia="宋体" w:cs="宋体"/>
                <w:i w:val="0"/>
                <w:iCs w:val="0"/>
                <w:color w:val="000000"/>
                <w:sz w:val="21"/>
                <w:szCs w:val="21"/>
                <w:u w:val="none"/>
              </w:rPr>
            </w:pPr>
          </w:p>
        </w:tc>
      </w:tr>
      <w:tr w14:paraId="3409D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63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7E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疏散标志灯(中型疏散指示灯)</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E56C">
            <w:pPr>
              <w:jc w:val="center"/>
              <w:rPr>
                <w:rFonts w:hint="eastAsia" w:ascii="宋体" w:hAnsi="宋体" w:eastAsia="宋体" w:cs="宋体"/>
                <w:i w:val="0"/>
                <w:iCs w:val="0"/>
                <w:color w:val="000000"/>
                <w:kern w:val="0"/>
                <w:sz w:val="21"/>
                <w:szCs w:val="21"/>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5B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11D6">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557</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9E0A">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42.75</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517D4D8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48.31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0BE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26908.67</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7050">
            <w:pPr>
              <w:jc w:val="center"/>
              <w:rPr>
                <w:rFonts w:hint="eastAsia" w:ascii="宋体" w:hAnsi="宋体" w:eastAsia="宋体" w:cs="宋体"/>
                <w:i w:val="0"/>
                <w:iCs w:val="0"/>
                <w:color w:val="000000"/>
                <w:sz w:val="21"/>
                <w:szCs w:val="21"/>
                <w:u w:val="none"/>
              </w:rPr>
            </w:pPr>
          </w:p>
        </w:tc>
      </w:tr>
      <w:tr w14:paraId="3B077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B51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77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疏散出口指示灯(中型疏散指示灯)</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4D04">
            <w:pPr>
              <w:jc w:val="center"/>
              <w:rPr>
                <w:rFonts w:hint="eastAsia" w:ascii="宋体" w:hAnsi="宋体" w:eastAsia="宋体" w:cs="宋体"/>
                <w:i w:val="0"/>
                <w:iCs w:val="0"/>
                <w:color w:val="000000"/>
                <w:kern w:val="0"/>
                <w:sz w:val="21"/>
                <w:szCs w:val="21"/>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DE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59EE">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92</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1EA7">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41.98</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7061DCA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47.44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E3B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4364.48</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33E9">
            <w:pPr>
              <w:jc w:val="center"/>
              <w:rPr>
                <w:rFonts w:hint="eastAsia" w:ascii="宋体" w:hAnsi="宋体" w:eastAsia="宋体" w:cs="宋体"/>
                <w:i w:val="0"/>
                <w:iCs w:val="0"/>
                <w:color w:val="000000"/>
                <w:sz w:val="21"/>
                <w:szCs w:val="21"/>
                <w:u w:val="none"/>
              </w:rPr>
            </w:pPr>
          </w:p>
        </w:tc>
      </w:tr>
      <w:tr w14:paraId="6ADA1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BA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B7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应急照明灯具（DC36V 5W</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43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LED光源）</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20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5449">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749</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DF61">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56.13</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601AE86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63.43</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E26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47509.07</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F8056">
            <w:pPr>
              <w:jc w:val="center"/>
              <w:rPr>
                <w:rFonts w:hint="eastAsia" w:ascii="宋体" w:hAnsi="宋体" w:eastAsia="宋体" w:cs="宋体"/>
                <w:i w:val="0"/>
                <w:iCs w:val="0"/>
                <w:color w:val="000000"/>
                <w:sz w:val="21"/>
                <w:szCs w:val="21"/>
                <w:u w:val="none"/>
              </w:rPr>
            </w:pPr>
          </w:p>
        </w:tc>
      </w:tr>
      <w:tr w14:paraId="38F4A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10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FD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总等电位联结端子箱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94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MEB</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D1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3640">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AF3B">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48.77</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309BF53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55.11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37F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661.32</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4584">
            <w:pPr>
              <w:jc w:val="center"/>
              <w:rPr>
                <w:rFonts w:hint="eastAsia" w:ascii="宋体" w:hAnsi="宋体" w:eastAsia="宋体" w:cs="宋体"/>
                <w:i w:val="0"/>
                <w:iCs w:val="0"/>
                <w:color w:val="000000"/>
                <w:sz w:val="21"/>
                <w:szCs w:val="21"/>
                <w:u w:val="none"/>
              </w:rPr>
            </w:pPr>
          </w:p>
        </w:tc>
      </w:tr>
      <w:tr w14:paraId="0D044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7C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C3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等电位端子盒安装</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AD59">
            <w:pPr>
              <w:jc w:val="center"/>
              <w:rPr>
                <w:rFonts w:hint="eastAsia" w:ascii="宋体" w:hAnsi="宋体" w:eastAsia="宋体" w:cs="宋体"/>
                <w:i w:val="0"/>
                <w:iCs w:val="0"/>
                <w:color w:val="000000"/>
                <w:kern w:val="0"/>
                <w:sz w:val="21"/>
                <w:szCs w:val="21"/>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B8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2B6C">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A3FC">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7CBC5C2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129.95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DAF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129.95</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0AFA">
            <w:pPr>
              <w:jc w:val="center"/>
              <w:rPr>
                <w:rFonts w:hint="eastAsia" w:ascii="宋体" w:hAnsi="宋体" w:eastAsia="宋体" w:cs="宋体"/>
                <w:i w:val="0"/>
                <w:iCs w:val="0"/>
                <w:color w:val="000000"/>
                <w:sz w:val="21"/>
                <w:szCs w:val="21"/>
                <w:u w:val="none"/>
              </w:rPr>
            </w:pPr>
          </w:p>
        </w:tc>
      </w:tr>
      <w:tr w14:paraId="1E162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9D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B2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低压成套开关柜</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F5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3AA1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91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3B29">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DFE2">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55000</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1433524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62150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394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62150</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31A2">
            <w:pPr>
              <w:jc w:val="center"/>
              <w:rPr>
                <w:rFonts w:hint="eastAsia" w:ascii="宋体" w:hAnsi="宋体" w:eastAsia="宋体" w:cs="宋体"/>
                <w:i w:val="0"/>
                <w:iCs w:val="0"/>
                <w:color w:val="000000"/>
                <w:sz w:val="21"/>
                <w:szCs w:val="21"/>
                <w:u w:val="none"/>
              </w:rPr>
            </w:pPr>
          </w:p>
        </w:tc>
      </w:tr>
      <w:tr w14:paraId="4554F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CCF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AD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低压成套开关柜</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38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3AA2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C8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1CF1">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1940">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21000</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3911150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23730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E26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23730</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1B04">
            <w:pPr>
              <w:jc w:val="center"/>
              <w:rPr>
                <w:rFonts w:hint="eastAsia" w:ascii="宋体" w:hAnsi="宋体" w:eastAsia="宋体" w:cs="宋体"/>
                <w:i w:val="0"/>
                <w:iCs w:val="0"/>
                <w:color w:val="000000"/>
                <w:sz w:val="21"/>
                <w:szCs w:val="21"/>
                <w:u w:val="none"/>
              </w:rPr>
            </w:pPr>
          </w:p>
        </w:tc>
      </w:tr>
      <w:tr w14:paraId="16BF8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67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80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低压成套开关柜</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A7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3AA3</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6E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9202">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DFD3">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21000</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3CF06C5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23730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AE7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23730</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2665">
            <w:pPr>
              <w:jc w:val="center"/>
              <w:rPr>
                <w:rFonts w:hint="eastAsia" w:ascii="宋体" w:hAnsi="宋体" w:eastAsia="宋体" w:cs="宋体"/>
                <w:i w:val="0"/>
                <w:iCs w:val="0"/>
                <w:color w:val="000000"/>
                <w:sz w:val="21"/>
                <w:szCs w:val="21"/>
                <w:u w:val="none"/>
              </w:rPr>
            </w:pPr>
          </w:p>
        </w:tc>
      </w:tr>
      <w:tr w14:paraId="26278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19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62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低压成套开关柜</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8B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3AA4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50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138F">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43A3">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20000</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755D44C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22600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E92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22600</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2F3E">
            <w:pPr>
              <w:jc w:val="center"/>
              <w:rPr>
                <w:rFonts w:hint="eastAsia" w:ascii="宋体" w:hAnsi="宋体" w:eastAsia="宋体" w:cs="宋体"/>
                <w:i w:val="0"/>
                <w:iCs w:val="0"/>
                <w:color w:val="000000"/>
                <w:sz w:val="21"/>
                <w:szCs w:val="21"/>
                <w:u w:val="none"/>
              </w:rPr>
            </w:pPr>
          </w:p>
        </w:tc>
      </w:tr>
      <w:tr w14:paraId="3AAC2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BE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09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低压成套开关柜</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5D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3AA5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27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98C4">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CAA2">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23000</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2D8C4EF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25990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DBE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25990</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2693">
            <w:pPr>
              <w:jc w:val="center"/>
              <w:rPr>
                <w:rFonts w:hint="eastAsia" w:ascii="宋体" w:hAnsi="宋体" w:eastAsia="宋体" w:cs="宋体"/>
                <w:i w:val="0"/>
                <w:iCs w:val="0"/>
                <w:color w:val="000000"/>
                <w:sz w:val="21"/>
                <w:szCs w:val="21"/>
                <w:u w:val="none"/>
              </w:rPr>
            </w:pPr>
          </w:p>
        </w:tc>
      </w:tr>
      <w:tr w14:paraId="057FE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28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43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低压成套开关柜</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22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3AA6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77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E6BF">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63CA">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23000</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66B482D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25990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E0E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25990</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D4CA">
            <w:pPr>
              <w:jc w:val="center"/>
              <w:rPr>
                <w:rFonts w:hint="eastAsia" w:ascii="宋体" w:hAnsi="宋体" w:eastAsia="宋体" w:cs="宋体"/>
                <w:i w:val="0"/>
                <w:iCs w:val="0"/>
                <w:color w:val="000000"/>
                <w:sz w:val="21"/>
                <w:szCs w:val="21"/>
                <w:u w:val="none"/>
              </w:rPr>
            </w:pPr>
          </w:p>
        </w:tc>
      </w:tr>
      <w:tr w14:paraId="2D314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3ED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DF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低压成套开关柜</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32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3AA7</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E6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372B">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C05E">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23000</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548869D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25990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FDF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25990</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C45D">
            <w:pPr>
              <w:jc w:val="center"/>
              <w:rPr>
                <w:rFonts w:hint="eastAsia" w:ascii="宋体" w:hAnsi="宋体" w:eastAsia="宋体" w:cs="宋体"/>
                <w:i w:val="0"/>
                <w:iCs w:val="0"/>
                <w:color w:val="000000"/>
                <w:sz w:val="21"/>
                <w:szCs w:val="21"/>
                <w:u w:val="none"/>
              </w:rPr>
            </w:pPr>
          </w:p>
        </w:tc>
      </w:tr>
      <w:tr w14:paraId="290B8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FE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93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镀锌钢管</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30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DN25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FE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08F7">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05D8">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11.08</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7DF7FC8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D80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350.56</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E2DF">
            <w:pPr>
              <w:jc w:val="center"/>
              <w:rPr>
                <w:rFonts w:hint="eastAsia" w:ascii="宋体" w:hAnsi="宋体" w:eastAsia="宋体" w:cs="宋体"/>
                <w:i w:val="0"/>
                <w:iCs w:val="0"/>
                <w:color w:val="000000"/>
                <w:sz w:val="21"/>
                <w:szCs w:val="21"/>
                <w:u w:val="none"/>
              </w:rPr>
            </w:pPr>
          </w:p>
        </w:tc>
      </w:tr>
      <w:tr w14:paraId="4B6A2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68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45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镀锌钢管</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6C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DN65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A9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1A4D">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BC57">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28.73</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3724F26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32.46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E02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649.2</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4B5B">
            <w:pPr>
              <w:jc w:val="center"/>
              <w:rPr>
                <w:rFonts w:hint="eastAsia" w:ascii="宋体" w:hAnsi="宋体" w:eastAsia="宋体" w:cs="宋体"/>
                <w:i w:val="0"/>
                <w:iCs w:val="0"/>
                <w:color w:val="000000"/>
                <w:sz w:val="21"/>
                <w:szCs w:val="21"/>
                <w:u w:val="none"/>
              </w:rPr>
            </w:pPr>
          </w:p>
        </w:tc>
      </w:tr>
      <w:tr w14:paraId="263B1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A4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C7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刚性阻燃管</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A4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DN20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4E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D207">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777</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660E">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1.55</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696A143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23C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1359.75</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7578">
            <w:pPr>
              <w:jc w:val="center"/>
              <w:rPr>
                <w:rFonts w:hint="eastAsia" w:ascii="宋体" w:hAnsi="宋体" w:eastAsia="宋体" w:cs="宋体"/>
                <w:i w:val="0"/>
                <w:iCs w:val="0"/>
                <w:color w:val="000000"/>
                <w:sz w:val="21"/>
                <w:szCs w:val="21"/>
                <w:u w:val="none"/>
              </w:rPr>
            </w:pPr>
          </w:p>
        </w:tc>
      </w:tr>
      <w:tr w14:paraId="351EB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511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25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刚性阻燃管</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2E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DN32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90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9C78">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DE03">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6.43</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3FD6D08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907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6913.77</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9C70">
            <w:pPr>
              <w:jc w:val="center"/>
              <w:rPr>
                <w:rFonts w:hint="eastAsia" w:ascii="宋体" w:hAnsi="宋体" w:eastAsia="宋体" w:cs="宋体"/>
                <w:i w:val="0"/>
                <w:iCs w:val="0"/>
                <w:color w:val="000000"/>
                <w:sz w:val="21"/>
                <w:szCs w:val="21"/>
                <w:u w:val="none"/>
              </w:rPr>
            </w:pPr>
          </w:p>
        </w:tc>
      </w:tr>
      <w:tr w14:paraId="4E07E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D2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CE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光彩照明配电箱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17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3ALgc</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26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AEAB">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5CA5">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4200</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732A5B7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4746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DC8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4746</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4E5D">
            <w:pPr>
              <w:jc w:val="center"/>
              <w:rPr>
                <w:rFonts w:hint="eastAsia" w:ascii="宋体" w:hAnsi="宋体" w:eastAsia="宋体" w:cs="宋体"/>
                <w:i w:val="0"/>
                <w:iCs w:val="0"/>
                <w:color w:val="000000"/>
                <w:sz w:val="21"/>
                <w:szCs w:val="21"/>
                <w:u w:val="none"/>
              </w:rPr>
            </w:pPr>
          </w:p>
        </w:tc>
      </w:tr>
      <w:tr w14:paraId="5AB77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FF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26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10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3AL</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66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018F">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A489">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1800</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7D33639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4D0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E3F3">
            <w:pPr>
              <w:jc w:val="center"/>
              <w:rPr>
                <w:rFonts w:hint="eastAsia" w:ascii="宋体" w:hAnsi="宋体" w:eastAsia="宋体" w:cs="宋体"/>
                <w:i w:val="0"/>
                <w:iCs w:val="0"/>
                <w:color w:val="000000"/>
                <w:sz w:val="21"/>
                <w:szCs w:val="21"/>
                <w:u w:val="none"/>
              </w:rPr>
            </w:pPr>
          </w:p>
        </w:tc>
      </w:tr>
      <w:tr w14:paraId="51EE8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4C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51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F7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3ALE1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7C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25D0">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F7D1">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7500</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0942BEF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8475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8B4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8475</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16FBD">
            <w:pPr>
              <w:jc w:val="center"/>
              <w:rPr>
                <w:rFonts w:hint="eastAsia" w:ascii="宋体" w:hAnsi="宋体" w:eastAsia="宋体" w:cs="宋体"/>
                <w:i w:val="0"/>
                <w:iCs w:val="0"/>
                <w:color w:val="000000"/>
                <w:sz w:val="21"/>
                <w:szCs w:val="21"/>
                <w:u w:val="none"/>
              </w:rPr>
            </w:pPr>
          </w:p>
        </w:tc>
      </w:tr>
      <w:tr w14:paraId="5EE7A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1B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B1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55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3ALE2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1D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D732">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2D35">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7500</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5C91BE1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8475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63C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8475</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A520">
            <w:pPr>
              <w:jc w:val="center"/>
              <w:rPr>
                <w:rFonts w:hint="eastAsia" w:ascii="宋体" w:hAnsi="宋体" w:eastAsia="宋体" w:cs="宋体"/>
                <w:i w:val="0"/>
                <w:iCs w:val="0"/>
                <w:color w:val="000000"/>
                <w:sz w:val="21"/>
                <w:szCs w:val="21"/>
                <w:u w:val="none"/>
              </w:rPr>
            </w:pPr>
          </w:p>
        </w:tc>
      </w:tr>
      <w:tr w14:paraId="0A414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67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84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A1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3APdt1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C5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3AA4">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BB64">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2500</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6DA1BAC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4EF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2825</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8036">
            <w:pPr>
              <w:jc w:val="center"/>
              <w:rPr>
                <w:rFonts w:hint="eastAsia" w:ascii="宋体" w:hAnsi="宋体" w:eastAsia="宋体" w:cs="宋体"/>
                <w:i w:val="0"/>
                <w:iCs w:val="0"/>
                <w:color w:val="000000"/>
                <w:sz w:val="21"/>
                <w:szCs w:val="21"/>
                <w:u w:val="none"/>
              </w:rPr>
            </w:pPr>
          </w:p>
        </w:tc>
      </w:tr>
      <w:tr w14:paraId="0EDDD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0C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B1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E7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3APdt2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F6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F68D">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51B9">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2500</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503BB86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BC9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2825</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5D74">
            <w:pPr>
              <w:jc w:val="center"/>
              <w:rPr>
                <w:rFonts w:hint="eastAsia" w:ascii="宋体" w:hAnsi="宋体" w:eastAsia="宋体" w:cs="宋体"/>
                <w:i w:val="0"/>
                <w:iCs w:val="0"/>
                <w:color w:val="000000"/>
                <w:sz w:val="21"/>
                <w:szCs w:val="21"/>
                <w:u w:val="none"/>
              </w:rPr>
            </w:pPr>
          </w:p>
        </w:tc>
      </w:tr>
      <w:tr w14:paraId="7616C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A2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22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8D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3APdt3</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08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6777">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5760">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2500</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5B78D68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814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2825</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3DB9F">
            <w:pPr>
              <w:jc w:val="center"/>
              <w:rPr>
                <w:rFonts w:hint="eastAsia" w:ascii="宋体" w:hAnsi="宋体" w:eastAsia="宋体" w:cs="宋体"/>
                <w:i w:val="0"/>
                <w:iCs w:val="0"/>
                <w:color w:val="000000"/>
                <w:sz w:val="21"/>
                <w:szCs w:val="21"/>
                <w:u w:val="none"/>
              </w:rPr>
            </w:pPr>
          </w:p>
        </w:tc>
      </w:tr>
      <w:tr w14:paraId="5827E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BD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A8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61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3AP-PDS</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4B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787B">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2417">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1800</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2F7FA74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84E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29527">
            <w:pPr>
              <w:jc w:val="center"/>
              <w:rPr>
                <w:rFonts w:hint="eastAsia" w:ascii="宋体" w:hAnsi="宋体" w:eastAsia="宋体" w:cs="宋体"/>
                <w:i w:val="0"/>
                <w:iCs w:val="0"/>
                <w:color w:val="000000"/>
                <w:sz w:val="21"/>
                <w:szCs w:val="21"/>
                <w:u w:val="none"/>
              </w:rPr>
            </w:pPr>
          </w:p>
        </w:tc>
      </w:tr>
      <w:tr w14:paraId="3F83E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3F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05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AF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3ELB1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C1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DFB7">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AF7E">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2500</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7556A85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82D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2825</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B181">
            <w:pPr>
              <w:jc w:val="center"/>
              <w:rPr>
                <w:rFonts w:hint="eastAsia" w:ascii="宋体" w:hAnsi="宋体" w:eastAsia="宋体" w:cs="宋体"/>
                <w:i w:val="0"/>
                <w:iCs w:val="0"/>
                <w:color w:val="000000"/>
                <w:sz w:val="21"/>
                <w:szCs w:val="21"/>
                <w:u w:val="none"/>
              </w:rPr>
            </w:pPr>
          </w:p>
        </w:tc>
      </w:tr>
      <w:tr w14:paraId="6B048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987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5C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配电箱</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3D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3ELB2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2F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671D">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6C30">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2500</w:t>
            </w:r>
          </w:p>
        </w:tc>
        <w:tc>
          <w:tcPr>
            <w:tcW w:w="1357" w:type="dxa"/>
            <w:tcBorders>
              <w:top w:val="single" w:color="000000" w:sz="4" w:space="0"/>
              <w:left w:val="nil"/>
              <w:bottom w:val="single" w:color="000000" w:sz="4" w:space="0"/>
              <w:right w:val="single" w:color="000000" w:sz="4" w:space="0"/>
            </w:tcBorders>
            <w:shd w:val="clear" w:color="auto" w:fill="auto"/>
            <w:vAlign w:val="center"/>
          </w:tcPr>
          <w:p w14:paraId="048F157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476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2825</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4FFB6">
            <w:pPr>
              <w:jc w:val="center"/>
              <w:rPr>
                <w:rFonts w:hint="eastAsia" w:ascii="宋体" w:hAnsi="宋体" w:eastAsia="宋体" w:cs="宋体"/>
                <w:i w:val="0"/>
                <w:iCs w:val="0"/>
                <w:color w:val="000000"/>
                <w:sz w:val="21"/>
                <w:szCs w:val="21"/>
                <w:u w:val="none"/>
              </w:rPr>
            </w:pPr>
          </w:p>
        </w:tc>
      </w:tr>
      <w:tr w14:paraId="2E082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4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50404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555"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182692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441" w:type="dxa"/>
            <w:tcBorders>
              <w:top w:val="single" w:color="000000" w:sz="4" w:space="0"/>
              <w:left w:val="single" w:color="000000" w:sz="4" w:space="0"/>
              <w:bottom w:val="single" w:color="auto" w:sz="4" w:space="0"/>
              <w:right w:val="single" w:color="000000" w:sz="4" w:space="0"/>
            </w:tcBorders>
            <w:shd w:val="clear" w:color="auto" w:fill="auto"/>
            <w:vAlign w:val="center"/>
          </w:tcPr>
          <w:p w14:paraId="1C3FC5EE">
            <w:pPr>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D2A2">
            <w:pPr>
              <w:jc w:val="center"/>
              <w:rPr>
                <w:rFonts w:hint="eastAsia" w:ascii="宋体" w:hAnsi="宋体" w:eastAsia="宋体" w:cs="宋体"/>
                <w:i w:val="0"/>
                <w:iCs w:val="0"/>
                <w:color w:val="000000"/>
                <w:sz w:val="21"/>
                <w:szCs w:val="21"/>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130A">
            <w:pPr>
              <w:keepNext w:val="0"/>
              <w:keepLines w:val="0"/>
              <w:widowControl/>
              <w:suppressLineNumbers w:val="0"/>
              <w:jc w:val="center"/>
              <w:textAlignment w:val="bottom"/>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4277668.44</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BE47">
            <w:pPr>
              <w:jc w:val="center"/>
              <w:rPr>
                <w:rFonts w:hint="eastAsia" w:ascii="宋体" w:hAnsi="宋体" w:eastAsia="宋体" w:cs="宋体"/>
                <w:i w:val="0"/>
                <w:iCs w:val="0"/>
                <w:color w:val="000000"/>
                <w:sz w:val="21"/>
                <w:szCs w:val="21"/>
                <w:u w:val="none"/>
              </w:rPr>
            </w:pPr>
          </w:p>
        </w:tc>
      </w:tr>
      <w:tr w14:paraId="14060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852" w:type="dxa"/>
            <w:gridSpan w:val="9"/>
            <w:tcBorders>
              <w:top w:val="single" w:color="auto" w:sz="4" w:space="0"/>
              <w:left w:val="single" w:color="auto" w:sz="4" w:space="0"/>
              <w:bottom w:val="single" w:color="auto" w:sz="4" w:space="0"/>
              <w:right w:val="single" w:color="000000" w:sz="4" w:space="0"/>
            </w:tcBorders>
            <w:shd w:val="clear" w:color="auto" w:fill="auto"/>
            <w:noWrap/>
            <w:vAlign w:val="center"/>
          </w:tcPr>
          <w:p w14:paraId="48EEE3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说明</w:t>
            </w:r>
            <w:r>
              <w:rPr>
                <w:rFonts w:hint="eastAsia" w:ascii="宋体" w:hAnsi="宋体" w:cs="宋体"/>
                <w:i w:val="0"/>
                <w:iCs w:val="0"/>
                <w:color w:val="000000"/>
                <w:kern w:val="0"/>
                <w:sz w:val="21"/>
                <w:szCs w:val="21"/>
                <w:u w:val="none"/>
                <w:lang w:val="en-US" w:eastAsia="zh-CN" w:bidi="ar"/>
              </w:rPr>
              <w:t>：</w:t>
            </w:r>
          </w:p>
          <w:p w14:paraId="0BE32F05">
            <w:pPr>
              <w:jc w:val="lef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1、本合同</w:t>
            </w:r>
            <w:r>
              <w:rPr>
                <w:rFonts w:hint="eastAsia" w:ascii="宋体" w:hAnsi="宋体" w:cs="宋体"/>
                <w:i w:val="0"/>
                <w:iCs w:val="0"/>
                <w:color w:val="000000"/>
                <w:kern w:val="0"/>
                <w:sz w:val="21"/>
                <w:szCs w:val="21"/>
                <w:u w:val="none"/>
                <w:lang w:val="en-US" w:eastAsia="zh-CN" w:bidi="ar"/>
              </w:rPr>
              <w:t>此</w:t>
            </w:r>
            <w:r>
              <w:rPr>
                <w:rFonts w:hint="eastAsia" w:ascii="宋体" w:hAnsi="宋体" w:eastAsia="宋体" w:cs="宋体"/>
                <w:i w:val="0"/>
                <w:iCs w:val="0"/>
                <w:color w:val="000000"/>
                <w:kern w:val="0"/>
                <w:sz w:val="21"/>
                <w:szCs w:val="21"/>
                <w:u w:val="none"/>
                <w:lang w:val="en-US" w:eastAsia="zh-CN" w:bidi="ar"/>
              </w:rPr>
              <w:t>单价包括但不限于单价包括但不限于运输、上下车等一切相关费用，本合同履行期间，合同单价不变，甲方无需向乙方支付其他任何费用。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2、本合同数量依据甲方施工合同清单量暂定，最终结算工程量以</w:t>
            </w:r>
            <w:r>
              <w:rPr>
                <w:rFonts w:hint="eastAsia" w:ascii="宋体" w:hAnsi="宋体" w:cs="宋体"/>
                <w:i w:val="0"/>
                <w:iCs w:val="0"/>
                <w:color w:val="000000"/>
                <w:kern w:val="0"/>
                <w:sz w:val="21"/>
                <w:szCs w:val="21"/>
                <w:u w:val="none"/>
                <w:lang w:val="en-US" w:eastAsia="zh-CN" w:bidi="ar"/>
              </w:rPr>
              <w:t>实际结算</w:t>
            </w:r>
            <w:r>
              <w:rPr>
                <w:rFonts w:hint="eastAsia" w:ascii="宋体" w:hAnsi="宋体" w:eastAsia="宋体" w:cs="宋体"/>
                <w:i w:val="0"/>
                <w:iCs w:val="0"/>
                <w:color w:val="000000"/>
                <w:kern w:val="0"/>
                <w:sz w:val="21"/>
                <w:szCs w:val="21"/>
                <w:u w:val="none"/>
                <w:lang w:val="en-US" w:eastAsia="zh-CN" w:bidi="ar"/>
              </w:rPr>
              <w:t>为准。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3、分包税率：</w:t>
            </w:r>
            <w:r>
              <w:rPr>
                <w:rFonts w:hint="eastAsia" w:ascii="宋体" w:hAnsi="宋体" w:cs="宋体"/>
                <w:b/>
                <w:bCs/>
                <w:i w:val="0"/>
                <w:iCs w:val="0"/>
                <w:color w:val="000000"/>
                <w:kern w:val="0"/>
                <w:sz w:val="21"/>
                <w:szCs w:val="21"/>
                <w:u w:val="none"/>
                <w:lang w:val="en-US" w:eastAsia="zh-CN" w:bidi="ar"/>
              </w:rPr>
              <w:t>13</w:t>
            </w:r>
            <w:r>
              <w:rPr>
                <w:rFonts w:hint="eastAsia" w:ascii="宋体" w:hAnsi="宋体" w:eastAsia="宋体" w:cs="宋体"/>
                <w:b/>
                <w:bCs/>
                <w:i w:val="0"/>
                <w:iCs w:val="0"/>
                <w:color w:val="000000"/>
                <w:kern w:val="0"/>
                <w:sz w:val="21"/>
                <w:szCs w:val="21"/>
                <w:u w:val="none"/>
                <w:lang w:val="en-US" w:eastAsia="zh-CN" w:bidi="ar"/>
              </w:rPr>
              <w:t xml:space="preserve"> %</w:t>
            </w:r>
          </w:p>
        </w:tc>
      </w:tr>
    </w:tbl>
    <w:p w14:paraId="58BCAD15">
      <w:pPr>
        <w:keepNext w:val="0"/>
        <w:keepLines w:val="0"/>
        <w:pageBreakBefore w:val="0"/>
        <w:numPr>
          <w:ilvl w:val="0"/>
          <w:numId w:val="0"/>
        </w:numPr>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p>
    <w:p w14:paraId="6C9B133C">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 xml:space="preserve">  </w:t>
      </w:r>
    </w:p>
    <w:p w14:paraId="06D7BEFC">
      <w:pPr>
        <w:keepNext w:val="0"/>
        <w:keepLines w:val="0"/>
        <w:pageBreakBefore w:val="0"/>
        <w:numPr>
          <w:ilvl w:val="0"/>
          <w:numId w:val="0"/>
        </w:numPr>
        <w:kinsoku/>
        <w:wordWrap/>
        <w:overflowPunct/>
        <w:topLinePunct w:val="0"/>
        <w:autoSpaceDE/>
        <w:autoSpaceDN/>
        <w:bidi w:val="0"/>
        <w:adjustRightInd/>
        <w:snapToGrid/>
        <w:spacing w:line="540" w:lineRule="exact"/>
        <w:ind w:firstLine="6600" w:firstLineChars="2200"/>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联系人及电话：</w:t>
      </w:r>
    </w:p>
    <w:p w14:paraId="7A4B6B30">
      <w:pP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sectPr>
          <w:pgSz w:w="11906" w:h="16838"/>
          <w:pgMar w:top="1134" w:right="1080" w:bottom="1134" w:left="1080" w:header="851" w:footer="992" w:gutter="0"/>
          <w:cols w:space="425" w:num="1"/>
          <w:docGrid w:type="lines" w:linePitch="312" w:charSpace="0"/>
        </w:sect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 xml:space="preserve">                                            报价单位：（盖章）</w:t>
      </w:r>
    </w:p>
    <w:p w14:paraId="1C46F77D">
      <w:pPr>
        <w:pStyle w:val="15"/>
        <w:numPr>
          <w:ilvl w:val="4"/>
          <w:numId w:val="0"/>
        </w:numPr>
        <w:rPr>
          <w:rFonts w:hint="default"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附件3：合同模板</w:t>
      </w:r>
    </w:p>
    <w:p w14:paraId="0465ED77">
      <w:pPr>
        <w:pageBreakBefore w:val="0"/>
        <w:kinsoku/>
        <w:wordWrap/>
        <w:overflowPunct/>
        <w:topLinePunct w:val="0"/>
        <w:autoSpaceDE/>
        <w:autoSpaceDN/>
        <w:bidi w:val="0"/>
        <w:adjustRightInd/>
        <w:snapToGrid/>
        <w:spacing w:line="360" w:lineRule="auto"/>
        <w:ind w:firstLine="560" w:firstLineChars="200"/>
        <w:jc w:val="both"/>
        <w:rPr>
          <w:rFonts w:hint="eastAsia" w:ascii="宋体" w:hAnsi="宋体" w:cs="宋体"/>
          <w:color w:val="auto"/>
          <w:sz w:val="44"/>
          <w:szCs w:val="44"/>
          <w:highlight w:val="none"/>
        </w:rPr>
      </w:pPr>
      <w:r>
        <w:rPr>
          <w:rFonts w:hint="eastAsia" w:ascii="宋体" w:hAnsi="宋体" w:cs="宋体"/>
          <w:color w:val="auto"/>
          <w:sz w:val="28"/>
          <w:szCs w:val="28"/>
          <w:highlight w:val="none"/>
        </w:rPr>
        <w:t xml:space="preserve">                                              合同编号：</w:t>
      </w:r>
    </w:p>
    <w:p w14:paraId="6FE44EF3">
      <w:pPr>
        <w:pageBreakBefore w:val="0"/>
        <w:kinsoku/>
        <w:wordWrap/>
        <w:overflowPunct/>
        <w:topLinePunct w:val="0"/>
        <w:autoSpaceDE/>
        <w:autoSpaceDN/>
        <w:bidi w:val="0"/>
        <w:adjustRightInd/>
        <w:snapToGrid/>
        <w:spacing w:line="360" w:lineRule="auto"/>
        <w:ind w:firstLine="880" w:firstLineChars="200"/>
        <w:jc w:val="center"/>
        <w:rPr>
          <w:rFonts w:hint="eastAsia" w:ascii="宋体" w:hAnsi="宋体" w:cs="宋体"/>
          <w:color w:val="auto"/>
          <w:sz w:val="44"/>
          <w:szCs w:val="44"/>
          <w:highlight w:val="none"/>
        </w:rPr>
      </w:pPr>
    </w:p>
    <w:p w14:paraId="05C1DB86">
      <w:pPr>
        <w:pageBreakBefore w:val="0"/>
        <w:kinsoku/>
        <w:wordWrap/>
        <w:overflowPunct/>
        <w:topLinePunct w:val="0"/>
        <w:autoSpaceDE/>
        <w:autoSpaceDN/>
        <w:bidi w:val="0"/>
        <w:adjustRightInd/>
        <w:snapToGrid/>
        <w:spacing w:line="360" w:lineRule="auto"/>
        <w:ind w:firstLine="880" w:firstLineChars="200"/>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 xml:space="preserve"> </w:t>
      </w:r>
    </w:p>
    <w:p w14:paraId="5B5E1756">
      <w:pPr>
        <w:pageBreakBefore w:val="0"/>
        <w:kinsoku/>
        <w:wordWrap/>
        <w:overflowPunct/>
        <w:topLinePunct w:val="0"/>
        <w:autoSpaceDE/>
        <w:autoSpaceDN/>
        <w:bidi w:val="0"/>
        <w:adjustRightInd/>
        <w:snapToGrid/>
        <w:spacing w:line="360" w:lineRule="auto"/>
        <w:ind w:firstLine="1040" w:firstLineChars="200"/>
        <w:jc w:val="center"/>
        <w:rPr>
          <w:rFonts w:hint="eastAsia" w:ascii="宋体" w:hAnsi="宋体" w:cs="宋体"/>
          <w:color w:val="auto"/>
          <w:sz w:val="52"/>
          <w:szCs w:val="52"/>
          <w:highlight w:val="none"/>
        </w:rPr>
      </w:pPr>
    </w:p>
    <w:p w14:paraId="3B20BF8E">
      <w:pPr>
        <w:pageBreakBefore w:val="0"/>
        <w:kinsoku/>
        <w:wordWrap/>
        <w:overflowPunct/>
        <w:topLinePunct w:val="0"/>
        <w:autoSpaceDE/>
        <w:autoSpaceDN/>
        <w:bidi w:val="0"/>
        <w:adjustRightInd/>
        <w:snapToGrid/>
        <w:spacing w:line="240" w:lineRule="auto"/>
        <w:ind w:firstLine="0" w:firstLineChars="0"/>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采</w:t>
      </w:r>
    </w:p>
    <w:p w14:paraId="6935C694">
      <w:pPr>
        <w:pageBreakBefore w:val="0"/>
        <w:kinsoku/>
        <w:wordWrap/>
        <w:overflowPunct/>
        <w:topLinePunct w:val="0"/>
        <w:autoSpaceDE/>
        <w:autoSpaceDN/>
        <w:bidi w:val="0"/>
        <w:adjustRightInd/>
        <w:snapToGrid/>
        <w:spacing w:line="240" w:lineRule="auto"/>
        <w:ind w:firstLine="0" w:firstLineChars="0"/>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购</w:t>
      </w:r>
    </w:p>
    <w:p w14:paraId="1034C551">
      <w:pPr>
        <w:pageBreakBefore w:val="0"/>
        <w:kinsoku/>
        <w:wordWrap/>
        <w:overflowPunct/>
        <w:topLinePunct w:val="0"/>
        <w:autoSpaceDE/>
        <w:autoSpaceDN/>
        <w:bidi w:val="0"/>
        <w:adjustRightInd/>
        <w:snapToGrid/>
        <w:spacing w:line="240" w:lineRule="auto"/>
        <w:ind w:firstLine="0" w:firstLineChars="0"/>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 xml:space="preserve">合 </w:t>
      </w:r>
    </w:p>
    <w:p w14:paraId="6B871293">
      <w:pPr>
        <w:pageBreakBefore w:val="0"/>
        <w:kinsoku/>
        <w:wordWrap/>
        <w:overflowPunct/>
        <w:topLinePunct w:val="0"/>
        <w:autoSpaceDE/>
        <w:autoSpaceDN/>
        <w:bidi w:val="0"/>
        <w:adjustRightInd/>
        <w:snapToGrid/>
        <w:spacing w:line="240" w:lineRule="auto"/>
        <w:ind w:firstLine="0" w:firstLineChars="0"/>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同</w:t>
      </w:r>
    </w:p>
    <w:p w14:paraId="40EC6A81">
      <w:pPr>
        <w:pageBreakBefore w:val="0"/>
        <w:kinsoku/>
        <w:wordWrap/>
        <w:overflowPunct/>
        <w:topLinePunct w:val="0"/>
        <w:autoSpaceDE/>
        <w:autoSpaceDN/>
        <w:bidi w:val="0"/>
        <w:adjustRightInd/>
        <w:snapToGrid/>
        <w:spacing w:line="360" w:lineRule="auto"/>
        <w:ind w:firstLine="560" w:firstLineChars="200"/>
        <w:rPr>
          <w:rFonts w:hint="eastAsia" w:ascii="宋体" w:hAnsi="宋体" w:cs="宋体"/>
          <w:color w:val="auto"/>
          <w:sz w:val="28"/>
          <w:szCs w:val="28"/>
          <w:highlight w:val="none"/>
        </w:rPr>
      </w:pPr>
    </w:p>
    <w:p w14:paraId="2707128B">
      <w:pPr>
        <w:pageBreakBefore w:val="0"/>
        <w:kinsoku/>
        <w:wordWrap/>
        <w:overflowPunct/>
        <w:topLinePunct w:val="0"/>
        <w:autoSpaceDE/>
        <w:autoSpaceDN/>
        <w:bidi w:val="0"/>
        <w:adjustRightInd/>
        <w:snapToGrid/>
        <w:spacing w:line="360" w:lineRule="auto"/>
        <w:ind w:firstLine="560" w:firstLineChars="200"/>
        <w:rPr>
          <w:rFonts w:hint="eastAsia" w:ascii="宋体" w:hAnsi="宋体" w:cs="宋体"/>
          <w:color w:val="auto"/>
          <w:sz w:val="28"/>
          <w:szCs w:val="28"/>
          <w:highlight w:val="none"/>
        </w:rPr>
      </w:pPr>
    </w:p>
    <w:p w14:paraId="1E95CECE">
      <w:pPr>
        <w:pageBreakBefore w:val="0"/>
        <w:kinsoku/>
        <w:wordWrap/>
        <w:overflowPunct/>
        <w:topLinePunct w:val="0"/>
        <w:autoSpaceDE/>
        <w:autoSpaceDN/>
        <w:bidi w:val="0"/>
        <w:adjustRightInd/>
        <w:snapToGrid/>
        <w:spacing w:line="360" w:lineRule="auto"/>
        <w:ind w:firstLine="560" w:firstLineChars="200"/>
        <w:rPr>
          <w:rFonts w:hint="eastAsia" w:ascii="宋体" w:hAnsi="宋体" w:cs="宋体"/>
          <w:color w:val="auto"/>
          <w:sz w:val="28"/>
          <w:szCs w:val="28"/>
          <w:highlight w:val="none"/>
        </w:rPr>
      </w:pPr>
    </w:p>
    <w:p w14:paraId="455A2F37">
      <w:pPr>
        <w:pageBreakBefore w:val="0"/>
        <w:kinsoku/>
        <w:wordWrap/>
        <w:overflowPunct/>
        <w:topLinePunct w:val="0"/>
        <w:autoSpaceDE/>
        <w:autoSpaceDN/>
        <w:bidi w:val="0"/>
        <w:adjustRightInd/>
        <w:snapToGrid/>
        <w:spacing w:line="360" w:lineRule="auto"/>
        <w:ind w:firstLine="560" w:firstLineChars="200"/>
        <w:rPr>
          <w:rFonts w:hint="eastAsia" w:ascii="宋体" w:hAnsi="宋体" w:cs="宋体"/>
          <w:color w:val="auto"/>
          <w:sz w:val="28"/>
          <w:szCs w:val="28"/>
          <w:highlight w:val="none"/>
        </w:rPr>
      </w:pPr>
    </w:p>
    <w:p w14:paraId="5A1F08F5">
      <w:pPr>
        <w:pageBreakBefore w:val="0"/>
        <w:kinsoku/>
        <w:wordWrap/>
        <w:overflowPunct/>
        <w:topLinePunct w:val="0"/>
        <w:autoSpaceDE/>
        <w:autoSpaceDN/>
        <w:bidi w:val="0"/>
        <w:adjustRightInd/>
        <w:snapToGrid/>
        <w:spacing w:line="360" w:lineRule="auto"/>
        <w:ind w:firstLine="560" w:firstLineChars="200"/>
        <w:rPr>
          <w:rFonts w:hint="eastAsia" w:ascii="宋体" w:hAnsi="宋体" w:cs="宋体"/>
          <w:color w:val="auto"/>
          <w:sz w:val="28"/>
          <w:szCs w:val="28"/>
          <w:highlight w:val="none"/>
        </w:rPr>
      </w:pPr>
    </w:p>
    <w:p w14:paraId="48A8DF94">
      <w:pPr>
        <w:pageBreakBefore w:val="0"/>
        <w:kinsoku/>
        <w:wordWrap/>
        <w:overflowPunct/>
        <w:topLinePunct w:val="0"/>
        <w:autoSpaceDE/>
        <w:autoSpaceDN/>
        <w:bidi w:val="0"/>
        <w:adjustRightInd/>
        <w:snapToGrid/>
        <w:spacing w:line="360" w:lineRule="auto"/>
        <w:ind w:firstLine="562" w:firstLineChars="200"/>
        <w:rPr>
          <w:rFonts w:hint="eastAsia" w:ascii="宋体" w:hAnsi="宋体" w:cs="宋体"/>
          <w:b/>
          <w:bCs/>
          <w:color w:val="auto"/>
          <w:sz w:val="28"/>
          <w:szCs w:val="28"/>
          <w:highlight w:val="none"/>
        </w:rPr>
      </w:pPr>
    </w:p>
    <w:p w14:paraId="3A16D002">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甲    方：</w:t>
      </w:r>
      <w:r>
        <w:rPr>
          <w:rFonts w:hint="eastAsia" w:ascii="宋体" w:hAnsi="宋体" w:cs="宋体"/>
          <w:b/>
          <w:bCs/>
          <w:color w:val="auto"/>
          <w:sz w:val="24"/>
          <w:szCs w:val="24"/>
          <w:highlight w:val="none"/>
          <w:u w:val="single"/>
          <w:lang w:val="en-US" w:eastAsia="zh-CN"/>
        </w:rPr>
        <w:t>遂宁市鹏安投资有限公司</w:t>
      </w:r>
      <w:r>
        <w:rPr>
          <w:rFonts w:hint="eastAsia" w:ascii="宋体" w:hAnsi="宋体" w:eastAsia="宋体" w:cs="宋体"/>
          <w:b/>
          <w:bCs/>
          <w:color w:val="auto"/>
          <w:sz w:val="24"/>
          <w:szCs w:val="24"/>
          <w:highlight w:val="none"/>
          <w:u w:val="single"/>
        </w:rPr>
        <w:t xml:space="preserve"> （采购方） </w:t>
      </w:r>
    </w:p>
    <w:p w14:paraId="0D1A129C">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乙    方：</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（供货方） </w:t>
      </w:r>
    </w:p>
    <w:p w14:paraId="7C1C7F8C">
      <w:pPr>
        <w:pageBreakBefore w:val="0"/>
        <w:widowControl/>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auto"/>
          <w:sz w:val="24"/>
          <w:szCs w:val="24"/>
          <w:highlight w:val="yellow"/>
        </w:rPr>
      </w:pPr>
    </w:p>
    <w:p w14:paraId="1154C7D9">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项目名称：遂宁市安居区冷链物流中心及配套设施建设项目</w:t>
      </w:r>
    </w:p>
    <w:p w14:paraId="60634DD5">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日 </w:t>
      </w:r>
    </w:p>
    <w:p w14:paraId="708C535A">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rPr>
        <w:t xml:space="preserve">    遂宁市安居区   </w:t>
      </w:r>
    </w:p>
    <w:p w14:paraId="6159B94C">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u w:val="single"/>
        </w:rPr>
      </w:pPr>
    </w:p>
    <w:p w14:paraId="26166517">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甲乙双方就“遂宁市安居区冷链物流中心及配套设施建设项目</w:t>
      </w:r>
      <w:r>
        <w:rPr>
          <w:rFonts w:hint="eastAsia" w:ascii="宋体" w:hAnsi="宋体" w:eastAsia="宋体" w:cs="宋体"/>
          <w:b w:val="0"/>
          <w:bCs w:val="0"/>
          <w:color w:val="auto"/>
          <w:sz w:val="24"/>
          <w:szCs w:val="24"/>
          <w:highlight w:val="none"/>
          <w:lang w:val="en-US" w:eastAsia="zh-CN"/>
        </w:rPr>
        <w:t>-电力电缆、镀锌钢管等材料</w:t>
      </w:r>
      <w:r>
        <w:rPr>
          <w:rFonts w:hint="eastAsia" w:ascii="宋体" w:hAnsi="宋体" w:cs="宋体"/>
          <w:b w:val="0"/>
          <w:bCs w:val="0"/>
          <w:color w:val="auto"/>
          <w:sz w:val="24"/>
          <w:szCs w:val="24"/>
          <w:highlight w:val="none"/>
          <w:lang w:val="en-US" w:eastAsia="zh-CN"/>
        </w:rPr>
        <w:t>采购合同</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事宜进行磋商，于</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202</w:t>
      </w:r>
      <w:r>
        <w:rPr>
          <w:rFonts w:hint="eastAsia" w:ascii="宋体" w:hAnsi="宋体" w:cs="宋体"/>
          <w:b w:val="0"/>
          <w:bCs w:val="0"/>
          <w:color w:val="auto"/>
          <w:sz w:val="24"/>
          <w:szCs w:val="24"/>
          <w:highlight w:val="none"/>
          <w:u w:val="single"/>
          <w:lang w:val="en-US" w:eastAsia="zh-CN"/>
        </w:rPr>
        <w:t>6</w:t>
      </w:r>
      <w:r>
        <w:rPr>
          <w:rFonts w:hint="eastAsia" w:ascii="宋体" w:hAnsi="宋体" w:eastAsia="宋体" w:cs="宋体"/>
          <w:b w:val="0"/>
          <w:bCs w:val="0"/>
          <w:color w:val="auto"/>
          <w:sz w:val="24"/>
          <w:szCs w:val="24"/>
          <w:highlight w:val="none"/>
        </w:rPr>
        <w:t>年</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日确立合作关系，根据本工程具体情况，按照《中华人民共和国民法典》及相关规定，经双方友好协商，特立此合同，以兹双方共同遵守以下合同条款。</w:t>
      </w:r>
    </w:p>
    <w:p w14:paraId="708E6CFD">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 xml:space="preserve">第一条： </w:t>
      </w:r>
      <w:r>
        <w:rPr>
          <w:rFonts w:hint="eastAsia" w:ascii="宋体" w:hAnsi="宋体" w:cs="宋体"/>
          <w:b/>
          <w:color w:val="auto"/>
          <w:sz w:val="24"/>
          <w:szCs w:val="24"/>
          <w:highlight w:val="none"/>
          <w:lang w:val="en-US" w:eastAsia="zh-CN"/>
        </w:rPr>
        <w:t>乙方中标</w:t>
      </w:r>
      <w:r>
        <w:rPr>
          <w:rFonts w:hint="eastAsia" w:ascii="宋体" w:hAnsi="宋体" w:eastAsia="宋体" w:cs="宋体"/>
          <w:b/>
          <w:color w:val="auto"/>
          <w:sz w:val="24"/>
          <w:szCs w:val="24"/>
          <w:highlight w:val="none"/>
          <w:lang w:val="en-US" w:eastAsia="zh-CN"/>
        </w:rPr>
        <w:t>清单及总价</w:t>
      </w:r>
    </w:p>
    <w:p w14:paraId="5E9DC677">
      <w:pPr>
        <w:pStyle w:val="15"/>
        <w:pageBreakBefore w:val="0"/>
        <w:numPr>
          <w:ilvl w:val="4"/>
          <w:numId w:val="0"/>
        </w:numPr>
        <w:kinsoku/>
        <w:wordWrap/>
        <w:overflowPunct/>
        <w:topLinePunct w:val="0"/>
        <w:autoSpaceDE/>
        <w:autoSpaceDN/>
        <w:bidi w:val="0"/>
        <w:adjustRightInd/>
        <w:snapToGrid/>
        <w:spacing w:before="0" w:after="0" w:line="360" w:lineRule="auto"/>
        <w:ind w:firstLine="480" w:firstLineChars="200"/>
        <w:rPr>
          <w:rFonts w:hint="eastAsia"/>
          <w:lang w:val="en-US" w:eastAsia="zh-CN"/>
        </w:rPr>
      </w:pPr>
      <w:r>
        <w:rPr>
          <w:rFonts w:hint="eastAsia" w:ascii="宋体" w:hAnsi="宋体" w:eastAsia="宋体" w:cs="宋体"/>
          <w:b w:val="0"/>
          <w:color w:val="auto"/>
          <w:kern w:val="2"/>
          <w:sz w:val="24"/>
          <w:szCs w:val="24"/>
          <w:highlight w:val="none"/>
          <w:lang w:val="en-US" w:eastAsia="zh-CN" w:bidi="ar-SA"/>
        </w:rPr>
        <w:t>1.1乙方中标清单。</w:t>
      </w:r>
    </w:p>
    <w:tbl>
      <w:tblPr>
        <w:tblStyle w:val="11"/>
        <w:tblW w:w="498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2565"/>
        <w:gridCol w:w="1942"/>
        <w:gridCol w:w="634"/>
        <w:gridCol w:w="1312"/>
        <w:gridCol w:w="1380"/>
        <w:gridCol w:w="1478"/>
      </w:tblGrid>
      <w:tr w14:paraId="3DA56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9B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59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976" w:type="pct"/>
            <w:tcBorders>
              <w:top w:val="single" w:color="000000" w:sz="4" w:space="0"/>
              <w:left w:val="single" w:color="000000" w:sz="4" w:space="0"/>
              <w:bottom w:val="nil"/>
              <w:right w:val="single" w:color="000000" w:sz="4" w:space="0"/>
            </w:tcBorders>
            <w:shd w:val="clear" w:color="auto" w:fill="auto"/>
            <w:vAlign w:val="center"/>
          </w:tcPr>
          <w:p w14:paraId="4137EC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318" w:type="pct"/>
            <w:tcBorders>
              <w:top w:val="single" w:color="000000" w:sz="4" w:space="0"/>
              <w:left w:val="single" w:color="000000" w:sz="4" w:space="0"/>
              <w:bottom w:val="nil"/>
              <w:right w:val="single" w:color="000000" w:sz="4" w:space="0"/>
            </w:tcBorders>
            <w:shd w:val="clear" w:color="auto" w:fill="auto"/>
            <w:vAlign w:val="center"/>
          </w:tcPr>
          <w:p w14:paraId="787CD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59" w:type="pct"/>
            <w:tcBorders>
              <w:top w:val="single" w:color="000000" w:sz="4" w:space="0"/>
              <w:left w:val="single" w:color="000000" w:sz="4" w:space="0"/>
              <w:bottom w:val="nil"/>
              <w:right w:val="single" w:color="000000" w:sz="4" w:space="0"/>
            </w:tcBorders>
            <w:shd w:val="clear" w:color="auto" w:fill="auto"/>
            <w:vAlign w:val="center"/>
          </w:tcPr>
          <w:p w14:paraId="681089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694" w:type="pct"/>
            <w:tcBorders>
              <w:top w:val="single" w:color="000000" w:sz="4" w:space="0"/>
              <w:left w:val="single" w:color="000000" w:sz="4" w:space="0"/>
              <w:bottom w:val="nil"/>
              <w:right w:val="single" w:color="000000" w:sz="4" w:space="0"/>
            </w:tcBorders>
            <w:shd w:val="clear" w:color="auto" w:fill="auto"/>
            <w:vAlign w:val="center"/>
          </w:tcPr>
          <w:p w14:paraId="16D115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含税</w:t>
            </w:r>
            <w:r>
              <w:rPr>
                <w:rFonts w:hint="eastAsia" w:ascii="宋体" w:hAnsi="宋体" w:eastAsia="宋体" w:cs="宋体"/>
                <w:i w:val="0"/>
                <w:iCs w:val="0"/>
                <w:color w:val="000000"/>
                <w:kern w:val="0"/>
                <w:sz w:val="24"/>
                <w:szCs w:val="24"/>
                <w:u w:val="none"/>
                <w:lang w:val="en-US" w:eastAsia="zh-CN" w:bidi="ar"/>
              </w:rPr>
              <w:t>单价（元）</w:t>
            </w:r>
          </w:p>
        </w:tc>
        <w:tc>
          <w:tcPr>
            <w:tcW w:w="743" w:type="pct"/>
            <w:tcBorders>
              <w:top w:val="single" w:color="000000" w:sz="4" w:space="0"/>
              <w:left w:val="single" w:color="000000" w:sz="4" w:space="0"/>
              <w:bottom w:val="nil"/>
              <w:right w:val="single" w:color="000000" w:sz="4" w:space="0"/>
            </w:tcBorders>
            <w:shd w:val="clear" w:color="auto" w:fill="auto"/>
            <w:vAlign w:val="center"/>
          </w:tcPr>
          <w:p w14:paraId="6CAE3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含税总</w:t>
            </w:r>
            <w:r>
              <w:rPr>
                <w:rFonts w:hint="eastAsia" w:ascii="宋体" w:hAnsi="宋体" w:eastAsia="宋体" w:cs="宋体"/>
                <w:i w:val="0"/>
                <w:iCs w:val="0"/>
                <w:color w:val="000000"/>
                <w:kern w:val="0"/>
                <w:sz w:val="24"/>
                <w:szCs w:val="24"/>
                <w:u w:val="none"/>
                <w:lang w:val="en-US" w:eastAsia="zh-CN" w:bidi="ar"/>
              </w:rPr>
              <w:t>价（元）</w:t>
            </w:r>
          </w:p>
        </w:tc>
      </w:tr>
      <w:tr w14:paraId="3912C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DA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0" w:name="_GoBack" w:colFirst="4" w:colLast="4"/>
            <w:r>
              <w:rPr>
                <w:rFonts w:hint="eastAsia" w:ascii="宋体" w:hAnsi="宋体" w:eastAsia="宋体" w:cs="宋体"/>
                <w:i w:val="0"/>
                <w:iCs w:val="0"/>
                <w:color w:val="000000"/>
                <w:kern w:val="0"/>
                <w:sz w:val="24"/>
                <w:szCs w:val="24"/>
                <w:u w:val="none"/>
                <w:lang w:val="en-US" w:eastAsia="zh-CN" w:bidi="ar"/>
              </w:rPr>
              <w:t>1</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C3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10m高路灯</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CC171">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5F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套</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C0F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1D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6E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9414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3C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2</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AE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B型应急照明灯具</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8E920">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B4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套</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551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34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C7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42DB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E9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3</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47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LED灯平板灯</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E4886">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3A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套</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B61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EC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B3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D6BA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82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4</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2C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LED灯平板灯（带蓄电池）</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82CAB">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4E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套</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F84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B6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78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2EA9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96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5</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78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LED灯平板灯（密闭型）</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AFDC7">
            <w:pPr>
              <w:jc w:val="center"/>
              <w:rPr>
                <w:rFonts w:hint="eastAsia" w:ascii="宋体" w:hAnsi="宋体" w:eastAsia="宋体" w:cs="宋体"/>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8C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套</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BEC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0C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A9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7D88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98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6</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D6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LED灯平板灯</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B2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300x1200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23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套</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E30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05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BA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46C9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D43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7</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68F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LED灯平板灯</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831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300x300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384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6818">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97</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207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F59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14:paraId="0348B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9AA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8</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F64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LED灯平板灯</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C93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600*600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6DD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DD7B">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592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C4A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609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14:paraId="03287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3010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4B6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LED柔性灯带</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584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12W/m</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E59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6C05">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376</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B92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FAB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939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89B2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062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LED线条灯-洗墙灯</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89942">
            <w:pPr>
              <w:jc w:val="center"/>
              <w:rPr>
                <w:rFonts w:hint="eastAsia" w:ascii="宋体" w:hAnsi="宋体" w:eastAsia="宋体" w:cs="宋体"/>
                <w:i w:val="0"/>
                <w:iCs w:val="0"/>
                <w:color w:val="000000"/>
                <w:sz w:val="20"/>
                <w:szCs w:val="20"/>
                <w:highlight w:val="none"/>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652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D661">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2557</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796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419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772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9A18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229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半硬质塑料管</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0F2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DN20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3DD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8F9E">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864</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A40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585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A3F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8E6F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D33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不锈钢扁钢-40*4</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325D1">
            <w:pPr>
              <w:jc w:val="center"/>
              <w:rPr>
                <w:rFonts w:hint="eastAsia" w:ascii="宋体" w:hAnsi="宋体" w:eastAsia="宋体" w:cs="宋体"/>
                <w:i w:val="0"/>
                <w:iCs w:val="0"/>
                <w:color w:val="000000"/>
                <w:sz w:val="20"/>
                <w:szCs w:val="20"/>
                <w:highlight w:val="none"/>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F40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F391">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880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2E7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6A6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3E1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EAE9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6FC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柴油发电机出线柜</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70C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AE1</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33F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AA19">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40A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E66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DAB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C7AB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B1D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柴油发电机出线柜</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DC7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AE2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B31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663F">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B80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620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979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8060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5EC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低压成套开关柜</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0E3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1AA1</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2DB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F523">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79E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708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38D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C18D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8DF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低压成套开关柜</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C37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1AA2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1E5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3490">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82A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EE0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566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84E8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76A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低压成套开关柜</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CDF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1AA3</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9B7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96B9">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9ED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511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DE4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C44C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5C6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低压成套开关柜</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D96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1AA4</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2B5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12C3">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0F0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A14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ADF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6937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440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低压成套开关柜</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ED9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1AA5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B54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D61B">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6A1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090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15B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1E68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A24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低压成套开关柜</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8C6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1AA6</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BCC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F3C7">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530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D23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092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82B6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871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低压成套开关柜</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B8B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2AA1</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88D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04CC">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A65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6AD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8E5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DA85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01A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低压成套开关柜</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81E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2AA2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42D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A627">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540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8FA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90C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F8A4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947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低压成套开关柜</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800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2AA3</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116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510E">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732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662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642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3FE4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71D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低压成套开关柜</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158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2AA4</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E2A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FD09">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DCF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03B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667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6407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D00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低压成套开关柜</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E53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2AA5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5CE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5A4D">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362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D8D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B44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AF7F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B75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低压成套开关柜</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31A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2AA6</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208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239C">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136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529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0B7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BDE6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1AA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低压成套开关柜</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85B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2AA7</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D1D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2712">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6A6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C40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AC77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CCB9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699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低压成套开关柜</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DDA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4AA1</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C62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5F62">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484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AC6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4C8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8AAA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239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低压成套开关柜</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18E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4AA2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311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F6FF">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F35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163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D60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5727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0D2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低压成套开关柜</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96E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4AA3</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1BE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E8BD">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CE7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A81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926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577C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2B5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低压成套开关柜</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AFD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4AA4</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BE9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8EA6">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360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007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268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F67A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822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低压成套开关柜</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8A5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4AA5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118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1A43">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6EB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FD9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1CB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30E4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07B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低压成套开关柜</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3F2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4AA6</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F16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45DF">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668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CBA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ED5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BB1C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DFA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低压成套开关柜</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B7E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4AA7</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C05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B280">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111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297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412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4135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C3A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低压成套开关柜</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C31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4AA8</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985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5BB4">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389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043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A712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53D4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7A6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低压成套开关柜</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B2A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5AA1</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767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0BCD">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8A5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86D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BDD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943C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077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低压成套开关柜</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67D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5AA2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8C0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B933">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48E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744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54C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4B64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629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低压成套开关柜</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4DE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5AA3</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73C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2727">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766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67D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017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C12D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290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低压成套开关柜</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B71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5AA4</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792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BFA1">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675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D1C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34D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3B99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94A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低压成套开关柜</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C39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5AA5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74A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B854">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57B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E11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F9F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0A89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41</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154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低压成套开关柜</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84F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5AA6</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8BE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4ACD">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390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850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96B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F134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CEE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低压成套开关柜</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B92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5AA7</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4AF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10E0">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639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071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375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C41A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284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2C4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WDZ-B1-YJY-5*16mm2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09E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7CD6">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74F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908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6CA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83AE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44</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35C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786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WDZN-YJY-4*35+1*16mm2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528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8A02">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413</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93E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4AF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090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A74B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34E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E91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WDZN-YJY-5*4mm2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805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A7BA">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318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E8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FC85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36CE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46</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A51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F54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WDZN-YJY-5*6mm2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C33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20D8">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B34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12B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7E4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7E28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47</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C6F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A46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WDZN-YJY-7*16mm2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507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01D4">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F62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938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2D2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990C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48</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78C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720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WDZN-YJY-7*25mm2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8B8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73A2">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A72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437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2CA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2C2E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49</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AE9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FF3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WDZN-YJY-7*70mm2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19D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2ACB">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05D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0E7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5EE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78EA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E5E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285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WDZ-YJY-3*4mm2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BEE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83B1">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3656</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8AC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187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738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C844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51</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C27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38E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WDZ-YJY-4*120+1*70mm2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4DE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5C98">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57</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6CA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A06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CAB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6547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505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D89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WDZ-YJY-4*150+1*70mm2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ED6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F42B">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74</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1D9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C32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6D5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402B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53</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DBE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4DD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WDZ-YJY-4*150+1*95mm2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80F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8DE0">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123</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C56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93F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E35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A867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54</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5A7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4BB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WDZ-YJY-4*185+1*95mm2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C49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F452">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138</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5BB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6DA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727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88DF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D1E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4EF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WDZ-YJY-4*240+1*120mm2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5AB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CD0E">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677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7C2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F14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4667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56</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843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849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WDZ-YJY-4*25+1*16mm2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BCC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62A2">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972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873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DB3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BB8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9005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57</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C2C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3C5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WDZ-YJY-4*35+1*16mm2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24D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55F4">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A36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374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9FE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43DD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58</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C35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B9D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WDZ-YJY-4*50+1*16mm2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37D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EE43">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3AF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FC5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5BF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AC06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59</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EB3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817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WDZ-YJY-4*50+1*25mm2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196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41C0">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BEB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1F4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7AB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8BD7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173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5F8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WDZ-YJY-4*70+1*35mm2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A2E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5CF0">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577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207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383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8248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61</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9E2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BA2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WDZ-YJY-5*10mm2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912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7928">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EFF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565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13E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6DF4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62</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E43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BD8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WDZ-YJY-5*16mm2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74F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FCA0">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1688</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894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D50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AB57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B36B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63</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7F9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397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WDZ-YJY-5*6mm2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2EF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BCBA">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106</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3BD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684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BB2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DB66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64</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C2C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27F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YJV-0.6/1.0KV-2*4mm2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00E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4E7B">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814</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A2D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B64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9A4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1B89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65</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6A9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943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YJV-0.6/1.0KV-3*4mm2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1B2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F455">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1429</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6AA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93C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113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E8F6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66</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2B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AA6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YJY-3*4</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872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E572">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983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9D0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4170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18EB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67</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4F1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D75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ZR-YJV-3*10mm2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9B0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4B73">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2633</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799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5E1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850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61F3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68</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D6C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29D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ZR-YJY-3*10mm2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912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3706">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864</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F27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758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3FF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5823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69</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435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C33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ZR-YJY-4*50+1*16mm2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933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CFBE">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87</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517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E72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170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83E6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046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镀锌扁钢</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867F5">
            <w:pPr>
              <w:jc w:val="center"/>
              <w:rPr>
                <w:rFonts w:hint="eastAsia" w:ascii="宋体" w:hAnsi="宋体" w:eastAsia="宋体" w:cs="宋体"/>
                <w:i w:val="0"/>
                <w:iCs w:val="0"/>
                <w:color w:val="000000"/>
                <w:sz w:val="20"/>
                <w:szCs w:val="20"/>
                <w:highlight w:val="none"/>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77E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9805">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167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597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A79D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ADDF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71</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5AA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镀锌扁钢</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24B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-50*5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EEA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23BA">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94</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98F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744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9B8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0032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72</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1E0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镀锌钢管</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654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SC100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7A3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0C01">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77D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A46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F3F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B3FE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73</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C40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镀锌钢管</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8A1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SC150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ECD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AEAB">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177</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A61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57B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C9E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7DCB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74</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F84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镀锌钢管</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9D9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SC20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52E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4B64">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1416</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E1C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481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622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86BF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75</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B1F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镀锌钢管</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55A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SC32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AB4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B371">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104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B1C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F21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F919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76</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D67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镀锌钢管</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FE9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SC50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39B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7372">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786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1E4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CF3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EE7D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77</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053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镀锌钢管</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20D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SC80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375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6288">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ECC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77F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421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087C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78</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A27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钢材</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ECD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综合</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323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kg</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E28C">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203</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270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52C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D57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1F97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79</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C36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隔爆灯</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2CEA1">
            <w:pPr>
              <w:jc w:val="center"/>
              <w:rPr>
                <w:rFonts w:hint="eastAsia" w:ascii="宋体" w:hAnsi="宋体" w:eastAsia="宋体" w:cs="宋体"/>
                <w:i w:val="0"/>
                <w:iCs w:val="0"/>
                <w:color w:val="000000"/>
                <w:sz w:val="20"/>
                <w:szCs w:val="20"/>
                <w:highlight w:val="none"/>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0D0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72B5">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B5C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874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20C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11A3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B1F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工厂灯 200W</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0A7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LED</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295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BF22">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158</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95A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0D0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DDE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2303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81</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A8A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光彩照明配电箱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19F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1ALgc</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BE8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2D8D">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DF8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751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194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876C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82</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C0D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光彩照明配电箱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BB2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2ALgc</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69F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CDF9">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0D8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C2D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1DB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3DCA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83</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2AD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光彩照明配电箱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3DC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4ALgc</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0F9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AF59">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2C9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97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210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86C7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84</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D9B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光彩照明配电箱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143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5ALgc</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19F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422C">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915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EC2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D0D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A9E1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85</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9FD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龟背灯</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E67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2W</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BD4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4E11">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E3A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0A2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EC6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0C2A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86</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BE3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景观照明配电箱AL-ld</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712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10KW</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E26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7C65">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BB7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08C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270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8674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87</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F47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开水接线箱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0D328">
            <w:pPr>
              <w:jc w:val="center"/>
              <w:rPr>
                <w:rFonts w:hint="eastAsia" w:ascii="宋体" w:hAnsi="宋体" w:eastAsia="宋体" w:cs="宋体"/>
                <w:i w:val="0"/>
                <w:iCs w:val="0"/>
                <w:color w:val="000000"/>
                <w:sz w:val="20"/>
                <w:szCs w:val="20"/>
                <w:highlight w:val="none"/>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A55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89E7">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039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687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660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3AB2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88</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B61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控制电缆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B6E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WDZN-KYJ-6*1.5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110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E8A7">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22D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B0D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9A9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AE4A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89</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539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矿物绝缘电缆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181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BBTRZ-3*6mm2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3F5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DF9B">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91D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335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949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53A2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90</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33A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矿物绝缘电缆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FB7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BBTRZ-4*120+1*70mm2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40E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2253">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104</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8CE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524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697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8AB1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91</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5E6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矿物绝缘电缆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726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BBTRZ-4*150+1*70mm2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2E9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69F2">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104</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F6C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0CF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148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2323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92</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554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矿物绝缘电缆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B66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BBTRZ-4*240+1*120mm2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2D2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5D1B">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107</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C33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D96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BD2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B915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93</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3E6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矿物绝缘电缆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8BA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BBTRZ-4*25+1*16mm2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67A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2768">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625</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0A0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E07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B75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B043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94</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F86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矿物绝缘电缆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296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BBTRZ-4*70+1*35mm2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401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F29F">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124</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41A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5A3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500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8C47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95</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9B3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矿物绝缘电缆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BB5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BBTRZ-5*10mm2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525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EE42">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896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FC2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868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DB49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96</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E02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矿物绝缘电缆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435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BBTRZ-5*16mm2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34B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8D71">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743</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063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D7D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315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ED58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97</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7FA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矿物绝缘电缆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FF3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BBTRZ-5*4mm2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621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E065">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D95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2AE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B27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9C24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98</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1DE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矿物绝缘电缆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E0E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BTTRZ-5*16mm2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385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ADF9">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620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28E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622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5BDD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99</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E90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矿物绝缘电缆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C8D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NG-ABTLY-3*4mm2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EED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3D70">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32D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2AA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50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0DE7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FE5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慢充充电桩</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F80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7KW</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158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47A5">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7A4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740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556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74A1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101</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B24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69B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1AL</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1D9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3A4C">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52C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77A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F58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A567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102</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CE1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B9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1ALE1</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01F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F91A">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488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23B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C5D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ADE1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103</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9C1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89C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1ALE2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9A5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ECEC">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9A2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A98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B67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9038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104</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5D8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949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1APdt1</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4D1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5EC6">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5D6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CCB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259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6289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105</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766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B0E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1APdt2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7D5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2D55">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A63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3BD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7B5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A594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106</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D00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544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1APdt3</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6CC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3C71">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1B8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3DA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8D1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150E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107</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9C6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DC0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1AP-PDS</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1D9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8CF0">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F02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026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1F6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E17A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108</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36F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5D2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1ELB1</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0BE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9045">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E70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A82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683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4114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109</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B45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9F7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1ELB2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963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FAA3">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772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10B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DAE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4E74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110</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E85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9D0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2AC-pyf1、2AC-pyf2、2AC-pyf3、2AC-pyf4</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6EA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A7F3">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588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B88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9F9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9BCE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111</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112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BE7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2AL</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402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B3EC">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034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AD9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2B0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A1D2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112</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532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0F9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2ALE1</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CC8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EA3D">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2A0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B9C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C53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9A8E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113</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EFE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EEA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2ALE2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5C1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F63D">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D2B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FC7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F35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4BDB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114</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2A7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2D4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2APdt1</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815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23D6">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591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ABA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AD6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5261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115</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E93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DCC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2APdt2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633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D6AC">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AB8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9CC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B72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712E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116</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855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BAB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2AP-PDS</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D39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39C9">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4EF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640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4B95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7ADE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117</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9FA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D13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2ELB1</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4C0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161A">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454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35D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DC1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33DF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118</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F00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487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2ELB2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DE2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23F0">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1A0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A72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A18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BDD4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119</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485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E34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4AL1</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C36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2871">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400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7B3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782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DD3C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120</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335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FB1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4AL2、4AL3、4AL4、4AL5、4AL6、4AL7、4AL8、4AL9</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238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EB3D">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68C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375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F42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A0FC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121</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CFB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F41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4ALE1</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3FC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FB3F">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753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0A7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398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62D6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122</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584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975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4ALE2、4ALE3、4ALE4、4ALE5、4ALE6、4ALE7、4ALE8、4ALE9</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BCC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9D64">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E47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375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02E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7B98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123</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7C8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2C0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4ALkt2、4ALkt3、4ALkt4、4ALkt5、4ALkt6、4ALkt7、4ALkt8、4ALkt9</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F31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B9B6">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BF4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E33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0AF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631A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124</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D2F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40F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4ALktz</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B3C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2B84">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F2A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57E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EFA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B348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125</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281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64F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4AL-RD</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A31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BAA1">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42B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1E5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AEB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8ADD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126</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9F3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511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4ALz1</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589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11CF">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A34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01E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E08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1D26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127</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1DB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B93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4ALz2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3A7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DF7B">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1B9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BEA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216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BADA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128</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FED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BB0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4ALzd1</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47A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E200">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CD4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8B1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B58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F975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129</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2C3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3D6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4APdt-RF</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3BE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3116">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129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2DC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C41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8341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130</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9C3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827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4APEdt-RF</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09F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6D64">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956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12E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374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F2BA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131</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112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FB9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4APEwyb</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CD7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741B">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053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330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089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2E21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132</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BEF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57C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4APkt1</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AD6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E4BE">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1C7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163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CE6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A881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133</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2EA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6E1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4ELB1</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BFE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6C26">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560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1B8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CD8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D28B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134</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C84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D3D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4ELB2、4ELB3、4ELB4、4ELB5、4ELB6、4ELB7、4ELB8、4ELB9</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364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9879">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5F6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C3A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D8D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F120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135</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074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DA9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5AL</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F50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C3B4">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280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189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4DD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7724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136</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05F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33A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5ALE1</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2E0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EBF5">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8F9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E41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C62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4A7B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137</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13B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279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5AP-PDS</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6C1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D552">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C7F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777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2D9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DE91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138</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8DF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38B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5ELB-A</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0D9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906E">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77B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D93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B4C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E1D9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139</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563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CD9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5ELB-B</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84C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6EBA">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754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933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8BA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9B77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140</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A91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1FF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6AL-af</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09B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AFC3">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D2C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BBC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50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19C8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141</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4C4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9CD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6ALE</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348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B96C">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54B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30A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C7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7954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142</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270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47D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6AL-xk</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01A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5F40">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949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009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51A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A467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143</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E63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D31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6AP-CFS</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71B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CBD7">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02C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EA1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03D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D0C0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144</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722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5C9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6ELB</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1DE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948F">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B9D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5F1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777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D447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145</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BBC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C19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7AP-SHB</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544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5AF8">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4C6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A45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727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38F0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146</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23B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099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7ELB</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036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E9AE">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8E8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AAC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2C0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FC04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147</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029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27C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ALm</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CF9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BACD">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0FF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822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CB5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3164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148</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D75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1EC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4"/>
                <w:szCs w:val="24"/>
                <w:u w:val="none"/>
                <w:lang w:val="en-US" w:eastAsia="zh-CN" w:bidi="ar"/>
              </w:rPr>
              <w:t>APcd</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3C4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FF45">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3CB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CF7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D3C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CF762">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149</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A01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77E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APcd2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51E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F6CD">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E07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016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E61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DC6B3">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27F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C8F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APcd3</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632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2836">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C63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DDE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692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3BD42">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151</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C3F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841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AP-gc</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C6B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9AB5">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339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70F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7FB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143B7">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47E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配管</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7C9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CPVC100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37D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9152">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AA9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BBA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80C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651BD">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153</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43F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配管</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2B7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SC32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ED9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F46D">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F32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E39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927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1787D">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154</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CB5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C25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WDZ-B1-RYS-8*0.5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B7B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644E">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59B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5C1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CB9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BD776">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155</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AD7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9B6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WDZN-BYJ-2.5mm2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A05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1317">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19318</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330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39E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297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9110A">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156</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C61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喷淋泵控制柜(带机械应急启动)</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295D8">
            <w:pPr>
              <w:jc w:val="center"/>
              <w:rPr>
                <w:rFonts w:hint="eastAsia" w:ascii="宋体" w:hAnsi="宋体" w:eastAsia="宋体" w:cs="宋体"/>
                <w:i w:val="0"/>
                <w:iCs w:val="0"/>
                <w:color w:val="000000"/>
                <w:kern w:val="0"/>
                <w:sz w:val="20"/>
                <w:szCs w:val="20"/>
                <w:u w:val="none"/>
                <w:lang w:val="en-US" w:eastAsia="zh-CN" w:bidi="ar"/>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209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41B5">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E4E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C17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C5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4B7C9">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157</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04D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强电耐火线槽</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7DA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150*100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DD0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BD19">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279</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52D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E69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BE8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F1537">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158</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D6D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强电桥架</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590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200*100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A23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462A">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1130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83A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002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07D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257F6">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159</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BDA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强电桥架</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0FF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400*200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1C8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B853">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74</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2A2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18E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03C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578D1">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30C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强电桥架</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ED3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500*200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154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072E">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27B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206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70A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0CE27">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161</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9FF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球磨铸铁井盖井座</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3E9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φ700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9DF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3924">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E37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473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6AA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ABE5B">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162</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2E7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热镀锌扁钢</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045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-40*4</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283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A26C">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395</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38E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635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8A9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10D56">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163</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BF0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热镀锌扁钢</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1C2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-50*5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73A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3E18">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133</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050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2E2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590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7133E">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164</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E91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双面多信息复合标志灯(中型疏散指示灯)</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92F03">
            <w:pPr>
              <w:jc w:val="center"/>
              <w:rPr>
                <w:rFonts w:hint="eastAsia" w:ascii="宋体" w:hAnsi="宋体" w:eastAsia="宋体" w:cs="宋体"/>
                <w:i w:val="0"/>
                <w:iCs w:val="0"/>
                <w:color w:val="000000"/>
                <w:kern w:val="0"/>
                <w:sz w:val="20"/>
                <w:szCs w:val="20"/>
                <w:u w:val="none"/>
                <w:lang w:val="en-US" w:eastAsia="zh-CN" w:bidi="ar"/>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A25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3971">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B01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B89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7F7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5BC21">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165</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674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塑料管</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70F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CPVC100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4F5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911F">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2246</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7BF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C86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016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5CB02">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166</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337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塑料管</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352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CPVC150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80E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3368">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1233</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4A7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799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E5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54F08">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3FC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消防双电源柜1</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63118">
            <w:pPr>
              <w:jc w:val="center"/>
              <w:rPr>
                <w:rFonts w:hint="eastAsia" w:ascii="宋体" w:hAnsi="宋体" w:eastAsia="宋体" w:cs="宋体"/>
                <w:i w:val="0"/>
                <w:iCs w:val="0"/>
                <w:color w:val="000000"/>
                <w:kern w:val="0"/>
                <w:sz w:val="20"/>
                <w:szCs w:val="20"/>
                <w:u w:val="none"/>
                <w:lang w:val="en-US" w:eastAsia="zh-CN" w:bidi="ar"/>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133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FD0E">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F85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0C1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677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06306">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168</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664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消防双电源柜2</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E977A">
            <w:pPr>
              <w:jc w:val="center"/>
              <w:rPr>
                <w:rFonts w:hint="eastAsia" w:ascii="宋体" w:hAnsi="宋体" w:eastAsia="宋体" w:cs="宋体"/>
                <w:i w:val="0"/>
                <w:iCs w:val="0"/>
                <w:color w:val="000000"/>
                <w:kern w:val="0"/>
                <w:sz w:val="20"/>
                <w:szCs w:val="20"/>
                <w:u w:val="none"/>
                <w:lang w:val="en-US" w:eastAsia="zh-CN" w:bidi="ar"/>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833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417A">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537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8E7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971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6BF20">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169</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0E6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消防水炮控制柜(带机械应急启动)</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A569B">
            <w:pPr>
              <w:jc w:val="center"/>
              <w:rPr>
                <w:rFonts w:hint="eastAsia" w:ascii="宋体" w:hAnsi="宋体" w:eastAsia="宋体" w:cs="宋体"/>
                <w:i w:val="0"/>
                <w:iCs w:val="0"/>
                <w:color w:val="000000"/>
                <w:kern w:val="0"/>
                <w:sz w:val="20"/>
                <w:szCs w:val="20"/>
                <w:u w:val="none"/>
                <w:lang w:val="en-US" w:eastAsia="zh-CN" w:bidi="ar"/>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BF1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4AB3">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ECC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F87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00C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457C4">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170</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E20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消火栓泵控制柜(带机械应急启动)</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BACD3">
            <w:pPr>
              <w:jc w:val="center"/>
              <w:rPr>
                <w:rFonts w:hint="eastAsia" w:ascii="宋体" w:hAnsi="宋体" w:eastAsia="宋体" w:cs="宋体"/>
                <w:i w:val="0"/>
                <w:iCs w:val="0"/>
                <w:color w:val="000000"/>
                <w:kern w:val="0"/>
                <w:sz w:val="20"/>
                <w:szCs w:val="20"/>
                <w:u w:val="none"/>
                <w:lang w:val="en-US" w:eastAsia="zh-CN" w:bidi="ar"/>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4CD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D478">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0EA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321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A0A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B8AF6">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171</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364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星光灯</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E5C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0.2W</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B73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1107">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D0E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8E4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BA2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89A1E">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172</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424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应急壁灯</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42BAE">
            <w:pPr>
              <w:jc w:val="center"/>
              <w:rPr>
                <w:rFonts w:hint="eastAsia" w:ascii="宋体" w:hAnsi="宋体" w:eastAsia="宋体" w:cs="宋体"/>
                <w:i w:val="0"/>
                <w:iCs w:val="0"/>
                <w:color w:val="000000"/>
                <w:kern w:val="0"/>
                <w:sz w:val="20"/>
                <w:szCs w:val="20"/>
                <w:u w:val="none"/>
                <w:lang w:val="en-US" w:eastAsia="zh-CN" w:bidi="ar"/>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3A5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9554">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B06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929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2CF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95226">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173</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109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安全出口指示灯(中型疏散指示灯)</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5613A">
            <w:pPr>
              <w:jc w:val="center"/>
              <w:rPr>
                <w:rFonts w:hint="eastAsia" w:ascii="宋体" w:hAnsi="宋体" w:eastAsia="宋体" w:cs="宋体"/>
                <w:i w:val="0"/>
                <w:iCs w:val="0"/>
                <w:color w:val="000000"/>
                <w:kern w:val="0"/>
                <w:sz w:val="20"/>
                <w:szCs w:val="20"/>
                <w:u w:val="none"/>
                <w:lang w:val="en-US" w:eastAsia="zh-CN" w:bidi="ar"/>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798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2D3C">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9C0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93E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4A8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8CF72">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174</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E43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暗装接闪带 热镀锌扁钢</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43D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-25*4</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BE9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CC76">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4488</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83A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CF3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692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1E8A5">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175</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900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891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BBTRZ-3X4</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0F4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8715">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DDE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5AC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D1D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5E3A0">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176</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42E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A67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BBTRZ-5x6</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2CB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490A">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126</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B5F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3AC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FB8F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1C5AF">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177</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010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6F3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WDZN-YJY-4x25+1x16</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F02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FEBD">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109</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57B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EDB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D81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7DB64">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178</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D03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电力电缆终端头</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0C9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截面≤10mm2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537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77F4">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EA6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5D3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6A1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6FCC1">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179</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1DF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电力电缆终端头</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2DA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截面≤120mm2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860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4E24">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AC5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355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A84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F03D5">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BA9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电力电缆终端头</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2B7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截面≤16mm2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9C3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4F5C">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256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823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D18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134AF">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181</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73C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电气配管 PC32</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001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暗敷</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37F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A05A">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2176</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898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EDA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649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3E11A">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182</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82E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电气配管 SC32</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E98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暗敷</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988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9B6E">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5E6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6E3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689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787DA">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183</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858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电气配管</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F8E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JDG20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FF9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FCEC">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14528</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A7B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BBC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0E4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57569">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184</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BC5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电气配管</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26F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JDG25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29B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AE6B">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4CA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ED0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411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C2C1F">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185</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92B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电气配管</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9A8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JDG32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EBB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4B06">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202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2E1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ED7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3249A">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186</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310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电气配管</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3ED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PC20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D2E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7C79">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1122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F6B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E59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90B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53D7F">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187</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AC0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电气配管</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3B0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PC25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309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305B">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61C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D4D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B5B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4C45E">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188</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0E6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电气配管</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FE2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SC20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28C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DDDE">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8294</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0A5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A42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AFD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03FB3">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189</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EAF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电气配管</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B32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SC25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F3E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B901">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1759</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437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441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C97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FECB9">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190</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DE1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电气配管</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A25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SC50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D01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F719">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0AB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585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C69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B3B45">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191</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008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电气配管</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FEA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SC65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DAA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2EED">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517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878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CCD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242C0">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192</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C9E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电气配线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F08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WDZ-B1-BJY-2.5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3AE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889E">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21742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F0B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178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606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4DF29">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193</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E3E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电气配线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4FE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WDZ-B1-BJY-4</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EF5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02BB">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31967</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C14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BD4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4AC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482EC">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194</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FDD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电气配线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1FB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WDZN-BYJ-2.5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79E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E255">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17046</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BFC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861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CB1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2AEBB">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195</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6E3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红外雷达感应吸顶灯</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43750">
            <w:pPr>
              <w:jc w:val="center"/>
              <w:rPr>
                <w:rFonts w:hint="eastAsia" w:ascii="宋体" w:hAnsi="宋体" w:eastAsia="宋体" w:cs="宋体"/>
                <w:i w:val="0"/>
                <w:iCs w:val="0"/>
                <w:color w:val="000000"/>
                <w:kern w:val="0"/>
                <w:sz w:val="20"/>
                <w:szCs w:val="20"/>
                <w:u w:val="none"/>
                <w:lang w:val="en-US" w:eastAsia="zh-CN" w:bidi="ar"/>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6AC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8E48">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69E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A2A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257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FCC5A">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196</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04B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户内接地母线 热镀锌扁钢</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5C1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-25*4</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52C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8E04">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1517</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1D6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78E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571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CF53B">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197</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143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户内接地母线 热镀锌扁钢</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672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-40*4</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EC4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D676">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2E2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1BC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B98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A2F1A">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198</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6FF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楼层指示灯(中型疏散指示灯)</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3EA21">
            <w:pPr>
              <w:jc w:val="center"/>
              <w:rPr>
                <w:rFonts w:hint="eastAsia" w:ascii="宋体" w:hAnsi="宋体" w:eastAsia="宋体" w:cs="宋体"/>
                <w:i w:val="0"/>
                <w:iCs w:val="0"/>
                <w:color w:val="000000"/>
                <w:kern w:val="0"/>
                <w:sz w:val="20"/>
                <w:szCs w:val="20"/>
                <w:u w:val="none"/>
                <w:lang w:val="en-US" w:eastAsia="zh-CN" w:bidi="ar"/>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FBF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7804">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995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163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857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61E1A">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199</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BD3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墙上座灯</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2EFE9">
            <w:pPr>
              <w:jc w:val="center"/>
              <w:rPr>
                <w:rFonts w:hint="eastAsia" w:ascii="宋体" w:hAnsi="宋体" w:eastAsia="宋体" w:cs="宋体"/>
                <w:i w:val="0"/>
                <w:iCs w:val="0"/>
                <w:color w:val="000000"/>
                <w:kern w:val="0"/>
                <w:sz w:val="20"/>
                <w:szCs w:val="20"/>
                <w:u w:val="none"/>
                <w:lang w:val="en-US" w:eastAsia="zh-CN" w:bidi="ar"/>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FEF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EAC4">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F9F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9CC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19A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C0A81">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309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疏散标志灯(中型疏散指示灯)</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64876">
            <w:pPr>
              <w:jc w:val="center"/>
              <w:rPr>
                <w:rFonts w:hint="eastAsia" w:ascii="宋体" w:hAnsi="宋体" w:eastAsia="宋体" w:cs="宋体"/>
                <w:i w:val="0"/>
                <w:iCs w:val="0"/>
                <w:color w:val="000000"/>
                <w:kern w:val="0"/>
                <w:sz w:val="20"/>
                <w:szCs w:val="20"/>
                <w:u w:val="none"/>
                <w:lang w:val="en-US" w:eastAsia="zh-CN" w:bidi="ar"/>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EBD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8C61">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557</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23C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348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6BE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5EE7E">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B28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疏散出口指示灯(中型疏散指示灯)</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39164">
            <w:pPr>
              <w:jc w:val="center"/>
              <w:rPr>
                <w:rFonts w:hint="eastAsia" w:ascii="宋体" w:hAnsi="宋体" w:eastAsia="宋体" w:cs="宋体"/>
                <w:i w:val="0"/>
                <w:iCs w:val="0"/>
                <w:color w:val="000000"/>
                <w:kern w:val="0"/>
                <w:sz w:val="20"/>
                <w:szCs w:val="20"/>
                <w:u w:val="none"/>
                <w:lang w:val="en-US" w:eastAsia="zh-CN" w:bidi="ar"/>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8D1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69EE">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20D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7F0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CCE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6595B">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BDB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应急照明灯具（DC36V 5W</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69F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LED光源）</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6A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2D8B">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749</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66E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DC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666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225C7">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203</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F4D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总等电位联结端子箱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A00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MEB</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A43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7997">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E16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357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487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13269">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204</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749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等电位端子盒安装</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18121">
            <w:pPr>
              <w:jc w:val="center"/>
              <w:rPr>
                <w:rFonts w:hint="eastAsia" w:ascii="宋体" w:hAnsi="宋体" w:eastAsia="宋体" w:cs="宋体"/>
                <w:i w:val="0"/>
                <w:iCs w:val="0"/>
                <w:color w:val="000000"/>
                <w:kern w:val="0"/>
                <w:sz w:val="20"/>
                <w:szCs w:val="20"/>
                <w:u w:val="none"/>
                <w:lang w:val="en-US" w:eastAsia="zh-CN" w:bidi="ar"/>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6E8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94F3">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54D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C5C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390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CE2A5">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205</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B66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低压成套开关柜</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063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3AA1</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CA5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9D68">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631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E54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231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AD07F">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206</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CA7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低压成套开关柜</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9E7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3AA2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77A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7A84">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1CA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258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447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10CE7">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207</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4EC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低压成套开关柜</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54C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3AA3</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84C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62A9">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EC1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D23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B52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5560A">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208</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818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低压成套开关柜</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3CE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3AA4</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F0D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AB78">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D0E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1C8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B94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DFEAA">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5A9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低压成套开关柜</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DAD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3AA5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30B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B30A">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012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AC9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868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95F94">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210</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976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低压成套开关柜</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66F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3AA6</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1CD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27E5">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BE1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BFF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B8F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52890">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211</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0D1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低压成套开关柜</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4C6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3AA7</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A1D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9823">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440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4D1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AC5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FD537">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212</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25F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镀锌钢管</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1AC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DN25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06C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6019">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E54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C3C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3EC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85F74">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213</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90D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镀锌钢管</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7F6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DN65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1D6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E63B">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F61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A5E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442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0F1B2">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214</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F63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刚性阻燃管</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2A7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DN20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E6D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A33B">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777</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334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5F8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D30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C7D67">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215</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980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刚性阻燃管</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094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DN32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874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DF4E">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8C3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FEA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CBD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86405">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216</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DDF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光彩照明配电箱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0A1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3ALgc</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C0B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291F">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591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3B1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4A2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71DD5">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217</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A92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13A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3AL</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ACD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3444">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752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884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725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8A4CA">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218</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2F0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448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3ALE1</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16E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098D">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FF8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B44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26C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BA47B">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219</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1D8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649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3ALE2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7ED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87E4">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292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96D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E0D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916C5">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220</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885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036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3APdt1</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763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545A">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E29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118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B46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0A1A0">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221</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27E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215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3APdt2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209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8577">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B05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09B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4CE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88B9A">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222</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333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385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3APdt3</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3C4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EFF7">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B72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F67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AE3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64241">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223</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721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4E7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3AP-PDS</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A17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6024">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84B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FDB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2CC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92519">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224</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156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A85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3ELB1</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C4C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B6DB">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422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623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B2D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A5E27">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225</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AA5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F3F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3ELB2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6D6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5D2D">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600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006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bookmarkEnd w:id="0"/>
      <w:tr w14:paraId="7C759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5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E153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43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A29150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5BE80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7EEE5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说明：包含增值税专用发票，税率</w:t>
            </w:r>
            <w:r>
              <w:rPr>
                <w:rFonts w:hint="eastAsia" w:ascii="宋体" w:hAnsi="宋体" w:cs="宋体"/>
                <w:i w:val="0"/>
                <w:iCs w:val="0"/>
                <w:color w:val="000000"/>
                <w:kern w:val="0"/>
                <w:sz w:val="24"/>
                <w:szCs w:val="24"/>
                <w:u w:val="none"/>
                <w:lang w:val="en-US" w:eastAsia="zh-CN" w:bidi="ar"/>
              </w:rPr>
              <w:t>13</w:t>
            </w:r>
            <w:r>
              <w:rPr>
                <w:rFonts w:hint="eastAsia" w:ascii="宋体" w:hAnsi="宋体" w:eastAsia="宋体" w:cs="宋体"/>
                <w:i w:val="0"/>
                <w:iCs w:val="0"/>
                <w:color w:val="000000"/>
                <w:kern w:val="0"/>
                <w:sz w:val="24"/>
                <w:szCs w:val="24"/>
                <w:u w:val="none"/>
                <w:lang w:val="en-US" w:eastAsia="zh-CN" w:bidi="ar"/>
              </w:rPr>
              <w:t>%、运输、</w:t>
            </w:r>
            <w:r>
              <w:rPr>
                <w:rFonts w:hint="eastAsia" w:ascii="宋体" w:hAnsi="宋体" w:cs="宋体"/>
                <w:i w:val="0"/>
                <w:iCs w:val="0"/>
                <w:color w:val="000000"/>
                <w:kern w:val="0"/>
                <w:sz w:val="24"/>
                <w:szCs w:val="24"/>
                <w:u w:val="none"/>
                <w:lang w:val="en-US" w:eastAsia="zh-CN" w:bidi="ar"/>
              </w:rPr>
              <w:t>上下车</w:t>
            </w:r>
            <w:r>
              <w:rPr>
                <w:rFonts w:hint="eastAsia" w:ascii="宋体" w:hAnsi="宋体" w:eastAsia="宋体" w:cs="宋体"/>
                <w:i w:val="0"/>
                <w:iCs w:val="0"/>
                <w:color w:val="000000"/>
                <w:kern w:val="0"/>
                <w:sz w:val="24"/>
                <w:szCs w:val="24"/>
                <w:u w:val="none"/>
                <w:lang w:val="en-US" w:eastAsia="zh-CN" w:bidi="ar"/>
              </w:rPr>
              <w:t>等</w:t>
            </w:r>
            <w:r>
              <w:rPr>
                <w:rFonts w:hint="eastAsia" w:ascii="宋体" w:hAnsi="宋体" w:cs="宋体"/>
                <w:i w:val="0"/>
                <w:iCs w:val="0"/>
                <w:color w:val="000000"/>
                <w:kern w:val="0"/>
                <w:sz w:val="24"/>
                <w:szCs w:val="24"/>
                <w:u w:val="none"/>
                <w:lang w:val="en-US" w:eastAsia="zh-CN" w:bidi="ar"/>
              </w:rPr>
              <w:t>一切相关</w:t>
            </w:r>
            <w:r>
              <w:rPr>
                <w:rFonts w:hint="eastAsia" w:ascii="宋体" w:hAnsi="宋体" w:eastAsia="宋体" w:cs="宋体"/>
                <w:i w:val="0"/>
                <w:iCs w:val="0"/>
                <w:color w:val="000000"/>
                <w:kern w:val="0"/>
                <w:sz w:val="24"/>
                <w:szCs w:val="24"/>
                <w:u w:val="none"/>
                <w:lang w:val="en-US" w:eastAsia="zh-CN" w:bidi="ar"/>
              </w:rPr>
              <w:t>费用。产品质量标准符合设计图纸要求、现行国家规范、采购人要求。</w:t>
            </w:r>
          </w:p>
        </w:tc>
      </w:tr>
    </w:tbl>
    <w:p w14:paraId="03B6C1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u w:val="single"/>
          <w:lang w:val="en-US" w:eastAsia="zh-CN"/>
        </w:rPr>
      </w:pPr>
      <w:r>
        <w:rPr>
          <w:rFonts w:hint="eastAsia" w:ascii="宋体" w:hAnsi="宋体" w:eastAsia="宋体" w:cs="宋体"/>
          <w:b w:val="0"/>
          <w:bCs w:val="0"/>
          <w:color w:val="auto"/>
          <w:kern w:val="0"/>
          <w:sz w:val="24"/>
          <w:szCs w:val="24"/>
          <w:highlight w:val="none"/>
          <w:lang w:val="en-US" w:eastAsia="zh-CN"/>
        </w:rPr>
        <w:t>1.2合同价：暂定金额        元（大写       ）（此价为招标控制价下浮</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lang w:val="en-US" w:eastAsia="zh-CN"/>
        </w:rPr>
        <w:t>%），最终结算价按实际供货数量乘以中标下浮单价进行结算</w:t>
      </w:r>
      <w:r>
        <w:rPr>
          <w:rFonts w:hint="eastAsia" w:ascii="宋体" w:hAnsi="宋体" w:cs="宋体"/>
          <w:b w:val="0"/>
          <w:bCs w:val="0"/>
          <w:color w:val="auto"/>
          <w:kern w:val="0"/>
          <w:sz w:val="24"/>
          <w:szCs w:val="24"/>
          <w:highlight w:val="none"/>
          <w:lang w:val="en-US" w:eastAsia="zh-CN"/>
        </w:rPr>
        <w:t>，</w:t>
      </w:r>
      <w:r>
        <w:rPr>
          <w:rFonts w:hint="eastAsia" w:ascii="宋体" w:hAnsi="宋体" w:cs="宋体"/>
          <w:b w:val="0"/>
          <w:bCs w:val="0"/>
          <w:color w:val="auto"/>
          <w:sz w:val="24"/>
          <w:szCs w:val="24"/>
          <w:highlight w:val="none"/>
          <w:lang w:val="en-US" w:eastAsia="zh-CN"/>
        </w:rPr>
        <w:t>包含但不限于运输、上下车、税费（13%增值税专用发票）等一切到场费用</w:t>
      </w:r>
      <w:r>
        <w:rPr>
          <w:rFonts w:hint="eastAsia" w:ascii="宋体" w:hAnsi="宋体" w:cs="宋体"/>
          <w:b w:val="0"/>
          <w:bCs w:val="0"/>
          <w:color w:val="auto"/>
          <w:kern w:val="0"/>
          <w:sz w:val="24"/>
          <w:szCs w:val="24"/>
          <w:highlight w:val="none"/>
          <w:lang w:val="en-US" w:eastAsia="zh-CN"/>
        </w:rPr>
        <w:t>。</w:t>
      </w:r>
    </w:p>
    <w:p w14:paraId="25EE75EE">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第二条：质量标准</w:t>
      </w:r>
    </w:p>
    <w:p w14:paraId="36470928">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2.1产品质量标准要求按</w:t>
      </w:r>
      <w:r>
        <w:rPr>
          <w:rFonts w:hint="eastAsia" w:ascii="宋体" w:hAnsi="宋体" w:eastAsia="宋体" w:cs="宋体"/>
          <w:color w:val="auto"/>
          <w:sz w:val="24"/>
          <w:szCs w:val="24"/>
          <w:highlight w:val="none"/>
          <w:u w:val="single"/>
        </w:rPr>
        <w:t>国家相关</w:t>
      </w:r>
      <w:r>
        <w:rPr>
          <w:rFonts w:hint="eastAsia" w:ascii="宋体" w:hAnsi="宋体" w:eastAsia="宋体" w:cs="宋体"/>
          <w:color w:val="auto"/>
          <w:sz w:val="24"/>
          <w:szCs w:val="24"/>
          <w:highlight w:val="none"/>
        </w:rPr>
        <w:t>标准、</w:t>
      </w:r>
      <w:r>
        <w:rPr>
          <w:rFonts w:hint="eastAsia" w:ascii="宋体" w:hAnsi="宋体" w:cs="宋体"/>
          <w:color w:val="auto"/>
          <w:sz w:val="24"/>
          <w:szCs w:val="24"/>
          <w:highlight w:val="none"/>
          <w:lang w:val="en-US" w:eastAsia="zh-CN"/>
        </w:rPr>
        <w:t>符合设计图纸要求、</w:t>
      </w:r>
      <w:r>
        <w:rPr>
          <w:rFonts w:hint="eastAsia" w:ascii="宋体" w:hAnsi="宋体" w:eastAsia="宋体" w:cs="宋体"/>
          <w:color w:val="auto"/>
          <w:sz w:val="24"/>
          <w:szCs w:val="24"/>
          <w:highlight w:val="none"/>
        </w:rPr>
        <w:t>同类产品相关标准及合同约定条款执行。</w:t>
      </w:r>
    </w:p>
    <w:p w14:paraId="3EC38D74">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第三条：交（提）货时间、地点</w:t>
      </w:r>
    </w:p>
    <w:p w14:paraId="4CBF3F1C">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3.1交货时间：</w:t>
      </w:r>
      <w:r>
        <w:rPr>
          <w:rFonts w:hint="eastAsia" w:ascii="宋体" w:hAnsi="宋体" w:eastAsia="宋体" w:cs="宋体"/>
          <w:bCs/>
          <w:color w:val="auto"/>
          <w:sz w:val="24"/>
          <w:szCs w:val="24"/>
          <w:highlight w:val="none"/>
          <w:u w:val="single"/>
        </w:rPr>
        <w:t>合同签订后按甲方通知要求供货</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乙方应当在收到甲方供货通知后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日内送货到甲方指定地点。</w:t>
      </w:r>
    </w:p>
    <w:p w14:paraId="799036F2">
      <w:pPr>
        <w:pageBreakBefore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3.2交货地点：</w:t>
      </w:r>
      <w:r>
        <w:rPr>
          <w:rFonts w:hint="eastAsia" w:ascii="宋体" w:hAnsi="宋体" w:eastAsia="宋体" w:cs="宋体"/>
          <w:color w:val="auto"/>
          <w:sz w:val="24"/>
          <w:szCs w:val="24"/>
          <w:highlight w:val="none"/>
          <w:u w:val="single"/>
        </w:rPr>
        <w:t xml:space="preserve">  安居区  </w:t>
      </w:r>
      <w:r>
        <w:rPr>
          <w:rFonts w:hint="eastAsia" w:ascii="宋体" w:hAnsi="宋体" w:eastAsia="宋体" w:cs="宋体"/>
          <w:color w:val="auto"/>
          <w:sz w:val="24"/>
          <w:szCs w:val="24"/>
          <w:highlight w:val="none"/>
        </w:rPr>
        <w:t>。</w:t>
      </w:r>
    </w:p>
    <w:p w14:paraId="0A302A95">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第四条：运输方式及费用承担</w:t>
      </w:r>
    </w:p>
    <w:p w14:paraId="62728C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Cs/>
          <w:color w:val="auto"/>
          <w:sz w:val="24"/>
          <w:szCs w:val="24"/>
          <w:highlight w:val="none"/>
          <w:lang w:val="en-US" w:eastAsia="zh-CN"/>
        </w:rPr>
        <w:t>由</w:t>
      </w:r>
      <w:r>
        <w:rPr>
          <w:rFonts w:hint="eastAsia" w:ascii="宋体" w:hAnsi="宋体" w:eastAsia="宋体" w:cs="宋体"/>
          <w:bCs/>
          <w:color w:val="auto"/>
          <w:sz w:val="24"/>
          <w:szCs w:val="24"/>
          <w:highlight w:val="none"/>
        </w:rPr>
        <w:t>乙方自行安排运输工具运至交货地点，费用由乙方负责</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并自行承担甲方</w:t>
      </w:r>
      <w:r>
        <w:rPr>
          <w:rFonts w:hint="eastAsia" w:ascii="宋体" w:hAnsi="宋体" w:cs="宋体"/>
          <w:bCs/>
          <w:color w:val="auto"/>
          <w:sz w:val="24"/>
          <w:szCs w:val="24"/>
          <w:highlight w:val="none"/>
          <w:lang w:val="en-US" w:eastAsia="zh-CN"/>
        </w:rPr>
        <w:t>验收合格</w:t>
      </w:r>
      <w:r>
        <w:rPr>
          <w:rFonts w:hint="eastAsia" w:ascii="宋体" w:hAnsi="宋体" w:eastAsia="宋体" w:cs="宋体"/>
          <w:bCs/>
          <w:color w:val="auto"/>
          <w:sz w:val="24"/>
          <w:szCs w:val="24"/>
          <w:highlight w:val="none"/>
          <w:lang w:val="en-US" w:eastAsia="zh-CN"/>
        </w:rPr>
        <w:t>前的所有安全责任。</w:t>
      </w:r>
    </w:p>
    <w:p w14:paraId="746A3E23">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第五条：验收标准、签收及争议</w:t>
      </w:r>
    </w:p>
    <w:p w14:paraId="731D8849">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5.1验收标准</w:t>
      </w:r>
    </w:p>
    <w:p w14:paraId="157F2A61">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按合同约定条款验收，同时按国家相关标准及同类产品相关标准执行。</w:t>
      </w:r>
    </w:p>
    <w:p w14:paraId="50CFFA12">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5.2签收</w:t>
      </w:r>
    </w:p>
    <w:p w14:paraId="5C9BA55E">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产品到达交货地点后，甲方对产品数量、规格等进行签收。乙方需同时提供产品配送清单、出厂检测报告、合格证书及相关资料。</w:t>
      </w:r>
      <w:r>
        <w:rPr>
          <w:rFonts w:hint="eastAsia" w:ascii="宋体" w:hAnsi="宋体" w:eastAsia="宋体" w:cs="宋体"/>
          <w:color w:val="auto"/>
          <w:sz w:val="24"/>
          <w:szCs w:val="24"/>
          <w:highlight w:val="none"/>
          <w:lang w:val="en-US" w:eastAsia="zh-CN"/>
        </w:rPr>
        <w:t>甲方验收合格仅代表甲方认可乙方交付货物数量、规格符合本合同约定，不代表甲方认可乙方交付货物质量，乙方应当自行对货物质量负责。</w:t>
      </w:r>
    </w:p>
    <w:p w14:paraId="0293C3F5">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5.3争议</w:t>
      </w:r>
    </w:p>
    <w:p w14:paraId="525FA617">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双方对乙方提供的产品是否符合验收标准发生争议，双方应在争议发生当天将有争议的产品封存，10日内将封存产品提交甲方所在地省级以上具有合法资质的检测、鉴定机构进行检测、鉴定，双方同意以该机构出具的报告为准，检测、鉴定费用由乙方先行支付，如检测、鉴定合格，检测、鉴定费用由甲方承担，如检测、鉴定不合格，检测、鉴定费用由乙方承担。如乙方拖延、拒绝检测、鉴定或拖延、拒绝支付费用的，则视为乙方交付的产品不符合合同约定的质量标准。</w:t>
      </w:r>
    </w:p>
    <w:p w14:paraId="406C873A">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第六条：单价调整</w:t>
      </w:r>
    </w:p>
    <w:p w14:paraId="354930CC">
      <w:pPr>
        <w:pageBreakBefore w:val="0"/>
        <w:widowControl/>
        <w:kinsoku/>
        <w:wordWrap/>
        <w:overflowPunct/>
        <w:topLinePunct w:val="0"/>
        <w:autoSpaceDE/>
        <w:autoSpaceDN/>
        <w:bidi w:val="0"/>
        <w:adjustRightInd/>
        <w:snapToGrid/>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本合同为</w:t>
      </w:r>
      <w:r>
        <w:rPr>
          <w:rFonts w:hint="eastAsia" w:ascii="宋体" w:hAnsi="宋体" w:cs="宋体"/>
          <w:b/>
          <w:bCs/>
          <w:color w:val="auto"/>
          <w:sz w:val="24"/>
          <w:szCs w:val="24"/>
          <w:highlight w:val="none"/>
          <w:lang w:val="en-US" w:eastAsia="zh-CN"/>
        </w:rPr>
        <w:t>总价下浮</w:t>
      </w:r>
      <w:r>
        <w:rPr>
          <w:rFonts w:hint="eastAsia" w:ascii="宋体" w:hAnsi="宋体" w:eastAsia="宋体" w:cs="宋体"/>
          <w:b/>
          <w:bCs/>
          <w:color w:val="auto"/>
          <w:sz w:val="24"/>
          <w:szCs w:val="24"/>
          <w:highlight w:val="none"/>
        </w:rPr>
        <w:t>合同</w:t>
      </w:r>
      <w:r>
        <w:rPr>
          <w:rFonts w:hint="eastAsia" w:ascii="宋体" w:hAnsi="宋体" w:eastAsia="宋体" w:cs="宋体"/>
          <w:color w:val="auto"/>
          <w:sz w:val="24"/>
          <w:szCs w:val="24"/>
          <w:highlight w:val="none"/>
        </w:rPr>
        <w:t>，本合同单价仅限于</w:t>
      </w:r>
      <w:r>
        <w:rPr>
          <w:rFonts w:hint="eastAsia" w:ascii="宋体" w:hAnsi="宋体" w:eastAsia="宋体" w:cs="宋体"/>
          <w:b w:val="0"/>
          <w:bCs w:val="0"/>
          <w:color w:val="auto"/>
          <w:sz w:val="24"/>
          <w:szCs w:val="24"/>
          <w:highlight w:val="none"/>
          <w:u w:val="none"/>
        </w:rPr>
        <w:t>“</w:t>
      </w:r>
      <w:r>
        <w:rPr>
          <w:rFonts w:hint="eastAsia" w:ascii="宋体" w:hAnsi="宋体" w:eastAsia="宋体" w:cs="宋体"/>
          <w:color w:val="auto"/>
          <w:sz w:val="24"/>
          <w:szCs w:val="24"/>
          <w:highlight w:val="none"/>
        </w:rPr>
        <w:t>遂宁市安居区冷链物流中心及配套设施建设项目</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rPr>
        <w:t>自合同签订之日起一年内有效。</w:t>
      </w:r>
    </w:p>
    <w:p w14:paraId="4B858AB1">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第七条：结算及支付</w:t>
      </w:r>
    </w:p>
    <w:p w14:paraId="45F91D32">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7.1结算方式</w:t>
      </w:r>
    </w:p>
    <w:p w14:paraId="45E54B6F">
      <w:pPr>
        <w:pageBreakBefore w:val="0"/>
        <w:kinsoku/>
        <w:wordWrap/>
        <w:overflowPunct/>
        <w:topLinePunct w:val="0"/>
        <w:autoSpaceDE/>
        <w:autoSpaceDN/>
        <w:bidi w:val="0"/>
        <w:adjustRightInd/>
        <w:snapToGrid/>
        <w:spacing w:line="360" w:lineRule="auto"/>
        <w:ind w:firstLine="480" w:firstLineChars="200"/>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经甲方确认无需供货后，根据甲方签收的盖有乙方公章的发货单，由甲乙双方共同核算确认最终结算价。</w:t>
      </w:r>
    </w:p>
    <w:p w14:paraId="02EF79AC">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7.2支付方式</w:t>
      </w:r>
    </w:p>
    <w:p w14:paraId="00B32F5D">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7.2.1合同签订</w:t>
      </w:r>
      <w:r>
        <w:rPr>
          <w:rFonts w:hint="eastAsia" w:ascii="宋体" w:hAnsi="宋体" w:cs="宋体"/>
          <w:color w:val="auto"/>
          <w:sz w:val="24"/>
          <w:szCs w:val="24"/>
          <w:lang w:val="en-US" w:eastAsia="zh-CN"/>
        </w:rPr>
        <w:t>生效后</w:t>
      </w:r>
      <w:r>
        <w:rPr>
          <w:rFonts w:hint="eastAsia" w:ascii="宋体" w:hAnsi="宋体" w:eastAsia="宋体" w:cs="宋体"/>
          <w:color w:val="auto"/>
          <w:sz w:val="24"/>
          <w:szCs w:val="24"/>
        </w:rPr>
        <w:t>，甲方预付乙方暂定合同总价的</w:t>
      </w:r>
      <w:r>
        <w:rPr>
          <w:rFonts w:hint="eastAsia" w:ascii="宋体" w:hAnsi="宋体" w:cs="宋体"/>
          <w:color w:val="auto"/>
          <w:sz w:val="24"/>
          <w:szCs w:val="24"/>
          <w:u w:val="single"/>
          <w:lang w:val="en-US" w:eastAsia="zh-CN"/>
        </w:rPr>
        <w:t>2</w:t>
      </w:r>
      <w:r>
        <w:rPr>
          <w:rFonts w:hint="eastAsia" w:ascii="宋体" w:hAnsi="宋体" w:eastAsia="宋体" w:cs="宋体"/>
          <w:color w:val="auto"/>
          <w:sz w:val="24"/>
          <w:szCs w:val="24"/>
          <w:u w:val="single"/>
        </w:rPr>
        <w:t>0 %</w:t>
      </w: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乙方分批</w:t>
      </w:r>
      <w:r>
        <w:rPr>
          <w:rFonts w:hint="eastAsia" w:ascii="宋体" w:hAnsi="宋体" w:eastAsia="宋体" w:cs="宋体"/>
          <w:color w:val="auto"/>
          <w:sz w:val="24"/>
          <w:szCs w:val="24"/>
        </w:rPr>
        <w:t>供货完成，经甲方</w:t>
      </w:r>
      <w:r>
        <w:rPr>
          <w:rFonts w:hint="eastAsia" w:ascii="宋体" w:hAnsi="宋体" w:cs="宋体"/>
          <w:color w:val="auto"/>
          <w:sz w:val="24"/>
          <w:szCs w:val="24"/>
          <w:lang w:val="en-US" w:eastAsia="zh-CN"/>
        </w:rPr>
        <w:t>验收合格</w:t>
      </w:r>
      <w:r>
        <w:rPr>
          <w:rFonts w:hint="eastAsia" w:ascii="宋体" w:hAnsi="宋体" w:eastAsia="宋体" w:cs="宋体"/>
          <w:color w:val="auto"/>
          <w:sz w:val="24"/>
          <w:szCs w:val="24"/>
        </w:rPr>
        <w:t>且完善所有资料后，甲方按月进度支付</w:t>
      </w:r>
      <w:r>
        <w:rPr>
          <w:rFonts w:hint="eastAsia" w:ascii="宋体" w:hAnsi="宋体" w:eastAsia="宋体" w:cs="宋体"/>
          <w:color w:val="auto"/>
          <w:sz w:val="24"/>
          <w:szCs w:val="24"/>
          <w:lang w:val="en-US" w:eastAsia="zh-CN"/>
        </w:rPr>
        <w:t>至</w:t>
      </w:r>
      <w:r>
        <w:rPr>
          <w:rFonts w:hint="eastAsia" w:ascii="宋体" w:hAnsi="宋体" w:eastAsia="宋体" w:cs="宋体"/>
          <w:color w:val="auto"/>
          <w:sz w:val="24"/>
          <w:szCs w:val="24"/>
        </w:rPr>
        <w:t>到货量</w:t>
      </w:r>
      <w:r>
        <w:rPr>
          <w:rFonts w:hint="eastAsia" w:ascii="宋体" w:hAnsi="宋体" w:eastAsia="宋体" w:cs="宋体"/>
          <w:color w:val="auto"/>
          <w:sz w:val="24"/>
          <w:szCs w:val="24"/>
          <w:lang w:val="en-US" w:eastAsia="zh-CN"/>
        </w:rPr>
        <w:t>工程</w:t>
      </w:r>
      <w:r>
        <w:rPr>
          <w:rFonts w:hint="eastAsia" w:ascii="宋体" w:hAnsi="宋体" w:eastAsia="宋体" w:cs="宋体"/>
          <w:color w:val="auto"/>
          <w:sz w:val="24"/>
          <w:szCs w:val="24"/>
          <w:u w:val="none"/>
          <w:lang w:val="en-US" w:eastAsia="zh-CN"/>
        </w:rPr>
        <w:t>款</w:t>
      </w:r>
      <w:r>
        <w:rPr>
          <w:rFonts w:hint="eastAsia" w:ascii="宋体" w:hAnsi="宋体" w:eastAsia="宋体" w:cs="宋体"/>
          <w:color w:val="auto"/>
          <w:sz w:val="24"/>
          <w:szCs w:val="24"/>
          <w:u w:val="none"/>
        </w:rPr>
        <w:t>的</w:t>
      </w:r>
      <w:r>
        <w:rPr>
          <w:rFonts w:hint="eastAsia" w:ascii="宋体" w:hAnsi="宋体" w:cs="宋体"/>
          <w:color w:val="auto"/>
          <w:sz w:val="24"/>
          <w:szCs w:val="24"/>
          <w:u w:val="none"/>
          <w:lang w:val="en-US" w:eastAsia="zh-CN"/>
        </w:rPr>
        <w:t>9</w:t>
      </w:r>
      <w:r>
        <w:rPr>
          <w:rFonts w:hint="eastAsia" w:ascii="宋体" w:hAnsi="宋体" w:eastAsia="宋体" w:cs="宋体"/>
          <w:color w:val="auto"/>
          <w:sz w:val="24"/>
          <w:szCs w:val="24"/>
          <w:u w:val="none"/>
        </w:rPr>
        <w:t>0%（预付款</w:t>
      </w:r>
      <w:r>
        <w:rPr>
          <w:rFonts w:hint="eastAsia" w:ascii="宋体" w:hAnsi="宋体" w:cs="宋体"/>
          <w:color w:val="auto"/>
          <w:sz w:val="24"/>
          <w:szCs w:val="24"/>
          <w:u w:val="none"/>
          <w:lang w:val="en-US" w:eastAsia="zh-CN"/>
        </w:rPr>
        <w:t>分两次平均</w:t>
      </w:r>
      <w:r>
        <w:rPr>
          <w:rFonts w:hint="eastAsia" w:ascii="宋体" w:hAnsi="宋体" w:eastAsia="宋体" w:cs="宋体"/>
          <w:color w:val="auto"/>
          <w:sz w:val="24"/>
          <w:szCs w:val="24"/>
          <w:u w:val="none"/>
        </w:rPr>
        <w:t>抵扣相应进度款）</w:t>
      </w:r>
      <w:r>
        <w:rPr>
          <w:rFonts w:hint="eastAsia" w:ascii="宋体" w:hAnsi="宋体" w:eastAsia="宋体" w:cs="宋体"/>
          <w:color w:val="auto"/>
          <w:sz w:val="24"/>
          <w:szCs w:val="24"/>
          <w:u w:val="none"/>
          <w:lang w:eastAsia="zh-CN"/>
        </w:rPr>
        <w:t>，</w:t>
      </w:r>
      <w:r>
        <w:rPr>
          <w:rFonts w:hint="eastAsia" w:ascii="宋体" w:hAnsi="宋体" w:cs="宋体"/>
          <w:color w:val="auto"/>
          <w:sz w:val="24"/>
          <w:szCs w:val="24"/>
          <w:u w:val="none"/>
        </w:rPr>
        <w:t>乙方需完善相关资料并交付相应合法有效完整的税务发票并作为甲</w:t>
      </w:r>
      <w:r>
        <w:rPr>
          <w:rFonts w:hint="eastAsia" w:ascii="宋体" w:hAnsi="宋体" w:cs="宋体"/>
          <w:color w:val="auto"/>
          <w:sz w:val="24"/>
          <w:szCs w:val="24"/>
        </w:rPr>
        <w:t>方付款的附件，否则甲方有权暂缓款项支付并不视为甲方违约。（税率</w:t>
      </w:r>
      <w:r>
        <w:rPr>
          <w:rFonts w:hint="eastAsia" w:ascii="宋体" w:hAnsi="宋体" w:cs="宋体"/>
          <w:color w:val="auto"/>
          <w:sz w:val="24"/>
          <w:szCs w:val="24"/>
          <w:lang w:val="en-US" w:eastAsia="zh-CN"/>
        </w:rPr>
        <w:t>13</w:t>
      </w:r>
      <w:r>
        <w:rPr>
          <w:rFonts w:hint="eastAsia" w:ascii="宋体" w:hAnsi="宋体" w:cs="宋体"/>
          <w:color w:val="auto"/>
          <w:sz w:val="24"/>
          <w:szCs w:val="24"/>
        </w:rPr>
        <w:t>%的增值税专用发票）</w:t>
      </w:r>
    </w:p>
    <w:p w14:paraId="58AEC2DF">
      <w:pPr>
        <w:spacing w:line="360" w:lineRule="auto"/>
        <w:ind w:firstLine="480" w:firstLineChars="200"/>
        <w:rPr>
          <w:rFonts w:hint="eastAsia"/>
        </w:rPr>
      </w:pPr>
      <w:r>
        <w:rPr>
          <w:rFonts w:hint="eastAsia" w:ascii="宋体" w:hAnsi="宋体" w:cs="宋体"/>
          <w:b w:val="0"/>
          <w:bCs w:val="0"/>
          <w:color w:val="auto"/>
          <w:sz w:val="24"/>
          <w:szCs w:val="24"/>
          <w:highlight w:val="none"/>
          <w:u w:val="none"/>
        </w:rPr>
        <w:t>7.2.</w:t>
      </w:r>
      <w:r>
        <w:rPr>
          <w:rFonts w:hint="eastAsia" w:ascii="宋体" w:hAnsi="宋体" w:cs="宋体"/>
          <w:b w:val="0"/>
          <w:bCs w:val="0"/>
          <w:color w:val="auto"/>
          <w:sz w:val="24"/>
          <w:szCs w:val="24"/>
          <w:highlight w:val="none"/>
          <w:u w:val="none"/>
          <w:lang w:val="en-US" w:eastAsia="zh-CN"/>
        </w:rPr>
        <w:t>2全部材料供货完成，经甲方</w:t>
      </w:r>
      <w:r>
        <w:rPr>
          <w:rFonts w:hint="eastAsia" w:ascii="宋体" w:hAnsi="宋体" w:cs="宋体"/>
          <w:b w:val="0"/>
          <w:bCs w:val="0"/>
          <w:color w:val="auto"/>
          <w:sz w:val="24"/>
          <w:szCs w:val="24"/>
          <w:highlight w:val="none"/>
          <w:u w:val="none"/>
        </w:rPr>
        <w:t>验收</w:t>
      </w:r>
      <w:r>
        <w:rPr>
          <w:rFonts w:hint="eastAsia" w:ascii="宋体" w:hAnsi="宋体" w:cs="宋体"/>
          <w:b w:val="0"/>
          <w:bCs w:val="0"/>
          <w:color w:val="auto"/>
          <w:sz w:val="24"/>
          <w:szCs w:val="24"/>
          <w:highlight w:val="none"/>
          <w:u w:val="none"/>
          <w:lang w:val="en-US" w:eastAsia="zh-CN"/>
        </w:rPr>
        <w:t>合格</w:t>
      </w:r>
      <w:r>
        <w:rPr>
          <w:rFonts w:hint="eastAsia" w:ascii="宋体" w:hAnsi="宋体" w:cs="宋体"/>
          <w:b w:val="0"/>
          <w:bCs w:val="0"/>
          <w:color w:val="auto"/>
          <w:sz w:val="24"/>
          <w:szCs w:val="24"/>
          <w:highlight w:val="none"/>
          <w:u w:val="none"/>
        </w:rPr>
        <w:t>完善资料后，</w:t>
      </w:r>
      <w:r>
        <w:rPr>
          <w:rFonts w:hint="eastAsia" w:ascii="宋体" w:hAnsi="宋体" w:cs="宋体"/>
          <w:b w:val="0"/>
          <w:bCs w:val="0"/>
          <w:sz w:val="24"/>
          <w:szCs w:val="24"/>
          <w:highlight w:val="none"/>
          <w:u w:val="none"/>
        </w:rPr>
        <w:t>甲乙双方根据所有签收量与</w:t>
      </w:r>
      <w:r>
        <w:rPr>
          <w:rFonts w:hint="eastAsia" w:ascii="宋体" w:hAnsi="宋体" w:cs="宋体"/>
          <w:b w:val="0"/>
          <w:bCs w:val="0"/>
          <w:sz w:val="24"/>
          <w:szCs w:val="24"/>
          <w:highlight w:val="none"/>
          <w:u w:val="none"/>
          <w:lang w:val="en-US" w:eastAsia="zh-CN"/>
        </w:rPr>
        <w:t>结</w:t>
      </w:r>
      <w:r>
        <w:rPr>
          <w:rFonts w:hint="eastAsia" w:ascii="宋体" w:hAnsi="宋体" w:cs="宋体"/>
          <w:b w:val="0"/>
          <w:bCs w:val="0"/>
          <w:sz w:val="24"/>
          <w:szCs w:val="24"/>
          <w:highlight w:val="none"/>
          <w:u w:val="none"/>
        </w:rPr>
        <w:t>算</w:t>
      </w:r>
      <w:r>
        <w:rPr>
          <w:rFonts w:hint="eastAsia" w:ascii="宋体" w:hAnsi="宋体" w:cs="宋体"/>
          <w:b w:val="0"/>
          <w:bCs w:val="0"/>
          <w:color w:val="auto"/>
          <w:sz w:val="24"/>
          <w:szCs w:val="24"/>
          <w:highlight w:val="none"/>
          <w:u w:val="none"/>
        </w:rPr>
        <w:t>量进行</w:t>
      </w:r>
      <w:r>
        <w:rPr>
          <w:rFonts w:hint="eastAsia" w:ascii="宋体" w:hAnsi="宋体" w:cs="宋体"/>
          <w:b w:val="0"/>
          <w:bCs w:val="0"/>
          <w:color w:val="auto"/>
          <w:sz w:val="24"/>
          <w:szCs w:val="24"/>
          <w:highlight w:val="none"/>
          <w:u w:val="none"/>
          <w:lang w:val="en-US" w:eastAsia="zh-CN"/>
        </w:rPr>
        <w:t>结</w:t>
      </w:r>
      <w:r>
        <w:rPr>
          <w:rFonts w:hint="eastAsia" w:ascii="宋体" w:hAnsi="宋体" w:cs="宋体"/>
          <w:b w:val="0"/>
          <w:bCs w:val="0"/>
          <w:color w:val="auto"/>
          <w:sz w:val="24"/>
          <w:szCs w:val="24"/>
          <w:highlight w:val="none"/>
          <w:u w:val="none"/>
        </w:rPr>
        <w:t>算，甲方根据最终</w:t>
      </w:r>
      <w:r>
        <w:rPr>
          <w:rFonts w:hint="eastAsia" w:ascii="宋体" w:hAnsi="宋体" w:cs="宋体"/>
          <w:b w:val="0"/>
          <w:bCs w:val="0"/>
          <w:color w:val="auto"/>
          <w:sz w:val="24"/>
          <w:szCs w:val="24"/>
          <w:highlight w:val="none"/>
          <w:u w:val="none"/>
          <w:lang w:val="en-US" w:eastAsia="zh-CN"/>
        </w:rPr>
        <w:t>结</w:t>
      </w:r>
      <w:r>
        <w:rPr>
          <w:rFonts w:hint="eastAsia" w:ascii="宋体" w:hAnsi="宋体" w:cs="宋体"/>
          <w:b w:val="0"/>
          <w:bCs w:val="0"/>
          <w:color w:val="auto"/>
          <w:sz w:val="24"/>
          <w:szCs w:val="24"/>
          <w:highlight w:val="none"/>
          <w:u w:val="none"/>
        </w:rPr>
        <w:t>算总价支付乙方剩余尾款</w:t>
      </w:r>
      <w:r>
        <w:rPr>
          <w:rFonts w:hint="eastAsia" w:ascii="宋体" w:hAnsi="宋体" w:cs="宋体"/>
          <w:b w:val="0"/>
          <w:bCs w:val="0"/>
          <w:color w:val="auto"/>
          <w:sz w:val="24"/>
          <w:szCs w:val="24"/>
          <w:u w:val="none"/>
        </w:rPr>
        <w:t>。乙方需完善相关资料并提供最终结算总价尾款发票</w:t>
      </w:r>
      <w:r>
        <w:rPr>
          <w:rFonts w:hint="eastAsia" w:ascii="宋体" w:hAnsi="宋体" w:cs="宋体"/>
          <w:b w:val="0"/>
          <w:bCs w:val="0"/>
          <w:color w:val="auto"/>
          <w:sz w:val="24"/>
          <w:szCs w:val="24"/>
          <w:u w:val="none"/>
          <w:lang w:eastAsia="zh-CN"/>
        </w:rPr>
        <w:t>。</w:t>
      </w:r>
      <w:r>
        <w:rPr>
          <w:rFonts w:hint="eastAsia" w:ascii="宋体" w:hAnsi="宋体" w:cs="宋体"/>
          <w:b w:val="0"/>
          <w:bCs w:val="0"/>
          <w:color w:val="auto"/>
          <w:sz w:val="24"/>
          <w:szCs w:val="24"/>
          <w:u w:val="none"/>
        </w:rPr>
        <w:t>（税率</w:t>
      </w:r>
      <w:r>
        <w:rPr>
          <w:rFonts w:hint="eastAsia" w:ascii="宋体" w:hAnsi="宋体" w:cs="宋体"/>
          <w:b w:val="0"/>
          <w:bCs w:val="0"/>
          <w:color w:val="auto"/>
          <w:sz w:val="24"/>
          <w:szCs w:val="24"/>
          <w:u w:val="none"/>
          <w:lang w:val="en-US" w:eastAsia="zh-CN"/>
        </w:rPr>
        <w:t>13</w:t>
      </w:r>
      <w:r>
        <w:rPr>
          <w:rFonts w:hint="eastAsia" w:ascii="宋体" w:hAnsi="宋体" w:cs="宋体"/>
          <w:b w:val="0"/>
          <w:bCs w:val="0"/>
          <w:color w:val="auto"/>
          <w:sz w:val="24"/>
          <w:szCs w:val="24"/>
          <w:u w:val="none"/>
        </w:rPr>
        <w:t>%的增值税专用发票）</w:t>
      </w:r>
    </w:p>
    <w:p w14:paraId="79F773A4">
      <w:pPr>
        <w:pageBreakBefore w:val="0"/>
        <w:kinsoku/>
        <w:wordWrap/>
        <w:overflowPunct/>
        <w:topLinePunct w:val="0"/>
        <w:autoSpaceDE/>
        <w:autoSpaceDN/>
        <w:bidi w:val="0"/>
        <w:adjustRightInd/>
        <w:snapToGrid/>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w:t>
      </w:r>
      <w:r>
        <w:rPr>
          <w:rFonts w:hint="eastAsia" w:ascii="宋体" w:hAnsi="宋体" w:cs="宋体"/>
          <w:color w:val="auto"/>
          <w:sz w:val="24"/>
          <w:szCs w:val="24"/>
          <w:highlight w:val="none"/>
          <w:lang w:val="en-US" w:eastAsia="zh-CN"/>
        </w:rPr>
        <w:t>3甲方每次转款前，乙方需完善相关资料并交付相应发票并作为甲方付款的附件，否则甲方有权暂缓款项支付并不视为甲方违约。（税率13%的增值税专用发票)</w:t>
      </w:r>
    </w:p>
    <w:p w14:paraId="1712B45D">
      <w:pPr>
        <w:pageBreakBefore w:val="0"/>
        <w:kinsoku/>
        <w:wordWrap/>
        <w:overflowPunct/>
        <w:topLinePunct w:val="0"/>
        <w:autoSpaceDE/>
        <w:autoSpaceDN/>
        <w:bidi w:val="0"/>
        <w:adjustRightInd/>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 合同实际金额达到暂定合同总额时，乙方应以书面形式通知甲方，否则甲方有权不予收货，造成的运输费用等损失由乙方自行承担。同时，因乙方怠于履行通知义务导致合同总金额超过合同暂定总价的，甲方以合同暂定总价为上限向乙方支付货款，超出部分由乙方自行承担。</w:t>
      </w:r>
    </w:p>
    <w:p w14:paraId="3965FA6A">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7.3</w:t>
      </w:r>
      <w:r>
        <w:rPr>
          <w:rFonts w:hint="eastAsia" w:ascii="宋体" w:hAnsi="宋体" w:eastAsia="宋体" w:cs="宋体"/>
          <w:b w:val="0"/>
          <w:bCs w:val="0"/>
          <w:color w:val="auto"/>
          <w:sz w:val="24"/>
          <w:szCs w:val="24"/>
          <w:highlight w:val="none"/>
          <w:lang w:val="en-US" w:eastAsia="zh-Hans"/>
        </w:rPr>
        <w:t>乙方指定收款账户</w:t>
      </w:r>
      <w:r>
        <w:rPr>
          <w:rFonts w:hint="eastAsia" w:ascii="宋体" w:hAnsi="宋体" w:eastAsia="宋体" w:cs="宋体"/>
          <w:b w:val="0"/>
          <w:bCs w:val="0"/>
          <w:color w:val="auto"/>
          <w:sz w:val="24"/>
          <w:szCs w:val="24"/>
          <w:highlight w:val="none"/>
          <w:lang w:val="en-US" w:eastAsia="zh-CN"/>
        </w:rPr>
        <w:t>户名：</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w:t>
      </w:r>
    </w:p>
    <w:p w14:paraId="1BCA092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卡号：</w:t>
      </w:r>
      <w:r>
        <w:rPr>
          <w:rFonts w:hint="eastAsia" w:ascii="宋体" w:hAnsi="宋体" w:cs="宋体"/>
          <w:b w:val="0"/>
          <w:bCs w:val="0"/>
          <w:color w:val="auto"/>
          <w:sz w:val="24"/>
          <w:szCs w:val="24"/>
          <w:highlight w:val="none"/>
          <w:lang w:val="en-US" w:eastAsia="zh-CN"/>
        </w:rPr>
        <w:t xml:space="preserve">                  ；</w:t>
      </w:r>
    </w:p>
    <w:p w14:paraId="26B03BAA">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bCs/>
          <w:color w:val="auto"/>
          <w:sz w:val="24"/>
          <w:szCs w:val="24"/>
          <w:highlight w:val="yellow"/>
          <w:lang w:val="en-US" w:eastAsia="zh-CN"/>
        </w:rPr>
      </w:pPr>
      <w:r>
        <w:rPr>
          <w:rFonts w:hint="eastAsia" w:ascii="宋体" w:hAnsi="宋体" w:eastAsia="宋体" w:cs="宋体"/>
          <w:b w:val="0"/>
          <w:bCs w:val="0"/>
          <w:color w:val="auto"/>
          <w:sz w:val="24"/>
          <w:szCs w:val="24"/>
          <w:highlight w:val="none"/>
          <w:lang w:val="en-US" w:eastAsia="zh-CN"/>
        </w:rPr>
        <w:t>开户行：</w:t>
      </w:r>
      <w:r>
        <w:rPr>
          <w:rFonts w:hint="eastAsia" w:ascii="宋体" w:hAnsi="宋体" w:cs="宋体"/>
          <w:b w:val="0"/>
          <w:bCs w:val="0"/>
          <w:color w:val="auto"/>
          <w:sz w:val="24"/>
          <w:szCs w:val="24"/>
          <w:highlight w:val="none"/>
          <w:lang w:val="en-US" w:eastAsia="zh-CN"/>
        </w:rPr>
        <w:t xml:space="preserve">                  。</w:t>
      </w:r>
    </w:p>
    <w:p w14:paraId="106CD595">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第八条：甲乙双方的权利义务</w:t>
      </w:r>
    </w:p>
    <w:p w14:paraId="5B5A7F29">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8.1甲方的权利义务</w:t>
      </w:r>
    </w:p>
    <w:p w14:paraId="4084D7C8">
      <w:pPr>
        <w:pStyle w:val="14"/>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8.1.1乙方供货产品到现场后，甲方接到乙方通知后，需及时安排人员现场接收材料。</w:t>
      </w:r>
    </w:p>
    <w:p w14:paraId="5DCC1956">
      <w:pPr>
        <w:pStyle w:val="14"/>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8.1.2甲方如向乙方发出错误通知，造成乙方有损失的，甲方有义务承担乙方因此所受的损失。</w:t>
      </w:r>
    </w:p>
    <w:p w14:paraId="0E8245AE">
      <w:pPr>
        <w:pStyle w:val="14"/>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8.1.3甲方有义务按合同约定结算相应货款。</w:t>
      </w:r>
    </w:p>
    <w:p w14:paraId="7D0544D5">
      <w:pPr>
        <w:pStyle w:val="14"/>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8.2乙方的权利义务</w:t>
      </w:r>
    </w:p>
    <w:p w14:paraId="662B0371">
      <w:pPr>
        <w:pStyle w:val="14"/>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8.2.1乙方按甲方进度要求供货，并及时通知甲方验收人员到场验收。</w:t>
      </w:r>
    </w:p>
    <w:p w14:paraId="20C65E68">
      <w:pPr>
        <w:pStyle w:val="14"/>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8.2.2乙方所交产品的型号、规格、质量等必须符合合同</w:t>
      </w:r>
      <w:r>
        <w:rPr>
          <w:rFonts w:hint="eastAsia" w:ascii="宋体" w:hAnsi="宋体" w:cs="宋体"/>
          <w:color w:val="auto"/>
          <w:sz w:val="24"/>
          <w:szCs w:val="24"/>
          <w:highlight w:val="none"/>
          <w:lang w:val="en-US" w:eastAsia="zh-CN"/>
        </w:rPr>
        <w:t>约</w:t>
      </w:r>
      <w:r>
        <w:rPr>
          <w:rFonts w:hint="eastAsia" w:ascii="宋体" w:hAnsi="宋体" w:eastAsia="宋体" w:cs="宋体"/>
          <w:color w:val="auto"/>
          <w:sz w:val="24"/>
          <w:szCs w:val="24"/>
          <w:highlight w:val="none"/>
          <w:lang w:val="en-US" w:eastAsia="zh-CN"/>
        </w:rPr>
        <w:t>定，不得提供劣质产品。</w:t>
      </w:r>
    </w:p>
    <w:p w14:paraId="613A2EAA">
      <w:pPr>
        <w:pStyle w:val="14"/>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8.2.3乙方必须严格遵守安全操作规范，确保安全，并自行承担由此引起的</w:t>
      </w:r>
      <w:r>
        <w:rPr>
          <w:rFonts w:hint="eastAsia" w:ascii="宋体" w:hAnsi="宋体" w:cs="宋体"/>
          <w:color w:val="auto"/>
          <w:sz w:val="24"/>
          <w:szCs w:val="24"/>
          <w:highlight w:val="none"/>
          <w:lang w:val="en-US" w:eastAsia="zh-CN"/>
        </w:rPr>
        <w:t>一切</w:t>
      </w:r>
      <w:r>
        <w:rPr>
          <w:rFonts w:hint="eastAsia" w:ascii="宋体" w:hAnsi="宋体" w:eastAsia="宋体" w:cs="宋体"/>
          <w:color w:val="auto"/>
          <w:sz w:val="24"/>
          <w:szCs w:val="24"/>
          <w:highlight w:val="none"/>
          <w:lang w:val="en-US" w:eastAsia="zh-CN"/>
        </w:rPr>
        <w:t>经济及法律责任；如甲方因此承担法律责任的，甲方有权向乙方全额追偿。</w:t>
      </w:r>
    </w:p>
    <w:p w14:paraId="1CED06A4">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条：违约责任</w:t>
      </w:r>
    </w:p>
    <w:p w14:paraId="765FE4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9.1甲方违约责任</w:t>
      </w:r>
    </w:p>
    <w:p w14:paraId="30A46D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9.1.1</w:t>
      </w:r>
      <w:r>
        <w:rPr>
          <w:rFonts w:hint="eastAsia" w:ascii="宋体" w:hAnsi="宋体" w:eastAsia="宋体" w:cs="宋体"/>
          <w:b w:val="0"/>
          <w:bCs/>
          <w:color w:val="auto"/>
          <w:sz w:val="24"/>
          <w:szCs w:val="24"/>
          <w:highlight w:val="none"/>
          <w:lang w:eastAsia="zh-CN"/>
        </w:rPr>
        <w:t>乙方</w:t>
      </w:r>
      <w:r>
        <w:rPr>
          <w:rFonts w:hint="eastAsia" w:ascii="宋体" w:hAnsi="宋体" w:cs="宋体"/>
          <w:b w:val="0"/>
          <w:bCs/>
          <w:color w:val="auto"/>
          <w:sz w:val="24"/>
          <w:szCs w:val="24"/>
          <w:highlight w:val="none"/>
          <w:lang w:val="en-US" w:eastAsia="zh-CN"/>
        </w:rPr>
        <w:t>如因甲方逾期付款</w:t>
      </w:r>
      <w:r>
        <w:rPr>
          <w:rFonts w:hint="eastAsia" w:ascii="宋体" w:hAnsi="宋体" w:eastAsia="宋体" w:cs="宋体"/>
          <w:b w:val="0"/>
          <w:bCs/>
          <w:color w:val="auto"/>
          <w:sz w:val="24"/>
          <w:szCs w:val="24"/>
          <w:highlight w:val="none"/>
          <w:lang w:eastAsia="zh-CN"/>
        </w:rPr>
        <w:t>提起诉讼</w:t>
      </w:r>
      <w:r>
        <w:rPr>
          <w:rFonts w:hint="eastAsia" w:ascii="宋体" w:hAnsi="宋体" w:cs="宋体"/>
          <w:b w:val="0"/>
          <w:bCs/>
          <w:color w:val="auto"/>
          <w:sz w:val="24"/>
          <w:szCs w:val="24"/>
          <w:highlight w:val="none"/>
          <w:lang w:val="en-US" w:eastAsia="zh-CN"/>
        </w:rPr>
        <w:t>的</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逾期利息以欠付款项为基数，按照全国银行间同业拆借中心公布的同期一年期贷款市场报价利率（</w:t>
      </w:r>
      <w:r>
        <w:rPr>
          <w:rFonts w:hint="eastAsia" w:ascii="宋体" w:hAnsi="宋体" w:cs="宋体"/>
          <w:b w:val="0"/>
          <w:bCs/>
          <w:color w:val="auto"/>
          <w:sz w:val="24"/>
          <w:szCs w:val="24"/>
          <w:highlight w:val="none"/>
          <w:lang w:val="en-US" w:eastAsia="zh-CN"/>
        </w:rPr>
        <w:t>LPR</w:t>
      </w:r>
      <w:r>
        <w:rPr>
          <w:rFonts w:hint="eastAsia" w:ascii="宋体" w:hAnsi="宋体" w:eastAsia="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1倍</w:t>
      </w:r>
      <w:r>
        <w:rPr>
          <w:rFonts w:hint="eastAsia" w:ascii="宋体" w:hAnsi="宋体" w:eastAsia="宋体" w:cs="宋体"/>
          <w:b w:val="0"/>
          <w:bCs/>
          <w:color w:val="auto"/>
          <w:sz w:val="24"/>
          <w:szCs w:val="24"/>
          <w:highlight w:val="none"/>
          <w:lang w:val="en-US" w:eastAsia="zh-CN"/>
        </w:rPr>
        <w:t>计算。</w:t>
      </w:r>
    </w:p>
    <w:p w14:paraId="21400D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w:t>
      </w:r>
      <w:r>
        <w:rPr>
          <w:rFonts w:hint="eastAsia" w:ascii="宋体" w:hAnsi="宋体" w:eastAsia="宋体" w:cs="宋体"/>
          <w:b w:val="0"/>
          <w:bCs/>
          <w:color w:val="auto"/>
          <w:sz w:val="24"/>
          <w:szCs w:val="24"/>
          <w:highlight w:val="none"/>
        </w:rPr>
        <w:t>乙方违约责任</w:t>
      </w:r>
    </w:p>
    <w:p w14:paraId="0B6E61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9.2.1</w:t>
      </w:r>
      <w:r>
        <w:rPr>
          <w:rFonts w:hint="eastAsia" w:ascii="宋体" w:hAnsi="宋体" w:eastAsia="宋体" w:cs="宋体"/>
          <w:b w:val="0"/>
          <w:bCs/>
          <w:color w:val="auto"/>
          <w:sz w:val="24"/>
          <w:szCs w:val="24"/>
          <w:highlight w:val="none"/>
        </w:rPr>
        <w:t>乙方交付的货物质量不符合合同</w:t>
      </w:r>
      <w:r>
        <w:rPr>
          <w:rFonts w:hint="eastAsia" w:ascii="宋体" w:hAnsi="宋体" w:eastAsia="宋体" w:cs="宋体"/>
          <w:b w:val="0"/>
          <w:bCs/>
          <w:color w:val="auto"/>
          <w:sz w:val="24"/>
          <w:szCs w:val="24"/>
          <w:highlight w:val="none"/>
          <w:lang w:val="en-US" w:eastAsia="zh-CN"/>
        </w:rPr>
        <w:t>约定</w:t>
      </w:r>
      <w:r>
        <w:rPr>
          <w:rFonts w:hint="eastAsia" w:ascii="宋体" w:hAnsi="宋体" w:eastAsia="宋体" w:cs="宋体"/>
          <w:b w:val="0"/>
          <w:bCs/>
          <w:color w:val="auto"/>
          <w:sz w:val="24"/>
          <w:szCs w:val="24"/>
          <w:highlight w:val="none"/>
        </w:rPr>
        <w:t>的，乙方应</w:t>
      </w:r>
      <w:r>
        <w:rPr>
          <w:rFonts w:hint="eastAsia" w:ascii="宋体" w:hAnsi="宋体" w:eastAsia="宋体" w:cs="宋体"/>
          <w:b w:val="0"/>
          <w:bCs/>
          <w:color w:val="auto"/>
          <w:sz w:val="24"/>
          <w:szCs w:val="24"/>
          <w:highlight w:val="none"/>
          <w:lang w:val="en-US" w:eastAsia="zh-CN"/>
        </w:rPr>
        <w:t>当</w:t>
      </w:r>
      <w:r>
        <w:rPr>
          <w:rFonts w:hint="eastAsia" w:ascii="宋体" w:hAnsi="宋体" w:cs="宋体"/>
          <w:b w:val="0"/>
          <w:bCs/>
          <w:color w:val="auto"/>
          <w:sz w:val="24"/>
          <w:szCs w:val="24"/>
          <w:highlight w:val="none"/>
          <w:lang w:val="en-US" w:eastAsia="zh-CN"/>
        </w:rPr>
        <w:t>向甲方支付合同暂定总价10%的违约金，并</w:t>
      </w:r>
      <w:r>
        <w:rPr>
          <w:rFonts w:hint="eastAsia" w:ascii="宋体" w:hAnsi="宋体" w:eastAsia="宋体" w:cs="宋体"/>
          <w:b w:val="0"/>
          <w:bCs/>
          <w:color w:val="auto"/>
          <w:sz w:val="24"/>
          <w:szCs w:val="24"/>
          <w:highlight w:val="none"/>
          <w:lang w:val="en-US" w:eastAsia="zh-CN"/>
        </w:rPr>
        <w:t>在1日内</w:t>
      </w:r>
      <w:r>
        <w:rPr>
          <w:rFonts w:hint="eastAsia" w:ascii="宋体" w:hAnsi="宋体" w:eastAsia="宋体" w:cs="宋体"/>
          <w:b w:val="0"/>
          <w:bCs/>
          <w:color w:val="auto"/>
          <w:sz w:val="24"/>
          <w:szCs w:val="24"/>
          <w:highlight w:val="none"/>
        </w:rPr>
        <w:t>更换合格的货物给甲方，</w:t>
      </w:r>
      <w:r>
        <w:rPr>
          <w:rFonts w:hint="eastAsia" w:ascii="宋体" w:hAnsi="宋体" w:eastAsia="宋体" w:cs="宋体"/>
          <w:b w:val="0"/>
          <w:bCs/>
          <w:color w:val="auto"/>
          <w:sz w:val="24"/>
          <w:szCs w:val="24"/>
          <w:highlight w:val="none"/>
          <w:lang w:eastAsia="zh-Hans"/>
        </w:rPr>
        <w:t>乙方拒绝更换、逾期更换或更换后质量仍不合格的</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Hans"/>
        </w:rPr>
        <w:t>甲方有权解除合同，</w:t>
      </w:r>
      <w:r>
        <w:rPr>
          <w:rFonts w:hint="eastAsia" w:ascii="宋体" w:hAnsi="宋体" w:cs="宋体"/>
          <w:b w:val="0"/>
          <w:bCs/>
          <w:color w:val="auto"/>
          <w:sz w:val="24"/>
          <w:szCs w:val="24"/>
          <w:highlight w:val="none"/>
          <w:lang w:val="en-US" w:eastAsia="zh-CN"/>
        </w:rPr>
        <w:t>乙方除应返还甲方已支付的所有费用外，还应</w:t>
      </w:r>
      <w:r>
        <w:rPr>
          <w:rFonts w:hint="eastAsia" w:ascii="宋体" w:hAnsi="宋体" w:eastAsia="宋体" w:cs="宋体"/>
          <w:b w:val="0"/>
          <w:bCs/>
          <w:color w:val="auto"/>
          <w:sz w:val="24"/>
          <w:szCs w:val="24"/>
          <w:highlight w:val="none"/>
          <w:lang w:eastAsia="zh-Hans"/>
        </w:rPr>
        <w:t>向甲方支付合同</w:t>
      </w:r>
      <w:r>
        <w:rPr>
          <w:rFonts w:hint="eastAsia" w:ascii="宋体" w:hAnsi="宋体" w:eastAsia="宋体" w:cs="宋体"/>
          <w:b w:val="0"/>
          <w:bCs/>
          <w:color w:val="auto"/>
          <w:sz w:val="24"/>
          <w:szCs w:val="24"/>
          <w:highlight w:val="none"/>
          <w:lang w:val="en-US" w:eastAsia="zh-CN"/>
        </w:rPr>
        <w:t>暂定</w:t>
      </w:r>
      <w:r>
        <w:rPr>
          <w:rFonts w:hint="eastAsia" w:ascii="宋体" w:hAnsi="宋体" w:eastAsia="宋体" w:cs="宋体"/>
          <w:b w:val="0"/>
          <w:bCs/>
          <w:color w:val="auto"/>
          <w:sz w:val="24"/>
          <w:szCs w:val="24"/>
          <w:highlight w:val="none"/>
          <w:lang w:eastAsia="zh-Hans"/>
        </w:rPr>
        <w:t>总价20%的违约金。</w:t>
      </w:r>
    </w:p>
    <w:p w14:paraId="607F96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9.2.2</w:t>
      </w:r>
      <w:r>
        <w:rPr>
          <w:rFonts w:hint="eastAsia" w:ascii="宋体" w:hAnsi="宋体" w:eastAsia="宋体" w:cs="宋体"/>
          <w:b w:val="0"/>
          <w:bCs/>
          <w:color w:val="auto"/>
          <w:sz w:val="24"/>
          <w:szCs w:val="24"/>
          <w:highlight w:val="none"/>
        </w:rPr>
        <w:t>乙方不能交付货物或逾期交付货物而违约的，除应及时交足货物外，应</w:t>
      </w:r>
      <w:r>
        <w:rPr>
          <w:rFonts w:hint="eastAsia" w:ascii="宋体" w:hAnsi="宋体" w:eastAsia="宋体" w:cs="宋体"/>
          <w:b w:val="0"/>
          <w:bCs/>
          <w:color w:val="auto"/>
          <w:sz w:val="24"/>
          <w:szCs w:val="24"/>
          <w:highlight w:val="none"/>
          <w:lang w:val="en-US" w:eastAsia="zh-CN"/>
        </w:rPr>
        <w:t>按日</w:t>
      </w:r>
      <w:r>
        <w:rPr>
          <w:rFonts w:hint="eastAsia" w:ascii="宋体" w:hAnsi="宋体" w:eastAsia="宋体" w:cs="宋体"/>
          <w:b w:val="0"/>
          <w:bCs/>
          <w:color w:val="auto"/>
          <w:sz w:val="24"/>
          <w:szCs w:val="24"/>
          <w:highlight w:val="none"/>
        </w:rPr>
        <w:t>向甲方支付</w:t>
      </w:r>
      <w:r>
        <w:rPr>
          <w:rFonts w:hint="eastAsia" w:ascii="宋体" w:hAnsi="宋体" w:eastAsia="宋体" w:cs="宋体"/>
          <w:b w:val="0"/>
          <w:bCs/>
          <w:color w:val="auto"/>
          <w:sz w:val="24"/>
          <w:szCs w:val="24"/>
          <w:highlight w:val="none"/>
          <w:lang w:val="en-US" w:eastAsia="zh-CN"/>
        </w:rPr>
        <w:t>合同</w:t>
      </w:r>
      <w:r>
        <w:rPr>
          <w:rFonts w:hint="eastAsia" w:ascii="宋体" w:hAnsi="宋体" w:cs="宋体"/>
          <w:b w:val="0"/>
          <w:bCs/>
          <w:color w:val="auto"/>
          <w:sz w:val="24"/>
          <w:szCs w:val="24"/>
          <w:highlight w:val="none"/>
          <w:lang w:val="en-US" w:eastAsia="zh-CN"/>
        </w:rPr>
        <w:t>暂定</w:t>
      </w:r>
      <w:r>
        <w:rPr>
          <w:rFonts w:hint="eastAsia" w:ascii="宋体" w:hAnsi="宋体" w:eastAsia="宋体" w:cs="宋体"/>
          <w:b w:val="0"/>
          <w:bCs/>
          <w:color w:val="auto"/>
          <w:sz w:val="24"/>
          <w:szCs w:val="24"/>
          <w:highlight w:val="none"/>
          <w:lang w:val="en-US" w:eastAsia="zh-CN"/>
        </w:rPr>
        <w:t>总价0.02%</w:t>
      </w:r>
      <w:r>
        <w:rPr>
          <w:rFonts w:hint="eastAsia" w:ascii="宋体" w:hAnsi="宋体" w:eastAsia="宋体" w:cs="宋体"/>
          <w:b w:val="0"/>
          <w:bCs/>
          <w:color w:val="auto"/>
          <w:sz w:val="24"/>
          <w:szCs w:val="24"/>
          <w:highlight w:val="none"/>
        </w:rPr>
        <w:t>的违约金；逾期交货超过10天</w:t>
      </w:r>
      <w:r>
        <w:rPr>
          <w:rFonts w:hint="eastAsia" w:ascii="宋体" w:hAnsi="宋体" w:eastAsia="宋体" w:cs="宋体"/>
          <w:b w:val="0"/>
          <w:bCs/>
          <w:color w:val="auto"/>
          <w:sz w:val="24"/>
          <w:szCs w:val="24"/>
          <w:highlight w:val="none"/>
          <w:lang w:val="en-US" w:eastAsia="zh-CN"/>
        </w:rPr>
        <w:t>或逾期3次的</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Hans"/>
        </w:rPr>
        <w:t>甲方有权解除合同，</w:t>
      </w:r>
      <w:r>
        <w:rPr>
          <w:rFonts w:hint="eastAsia" w:ascii="宋体" w:hAnsi="宋体" w:cs="宋体"/>
          <w:b w:val="0"/>
          <w:bCs/>
          <w:color w:val="auto"/>
          <w:sz w:val="24"/>
          <w:szCs w:val="24"/>
          <w:highlight w:val="none"/>
          <w:lang w:val="en-US" w:eastAsia="zh-CN"/>
        </w:rPr>
        <w:t>同时乙方并</w:t>
      </w:r>
      <w:r>
        <w:rPr>
          <w:rFonts w:hint="eastAsia" w:ascii="宋体" w:hAnsi="宋体" w:eastAsia="宋体" w:cs="宋体"/>
          <w:b w:val="0"/>
          <w:bCs/>
          <w:color w:val="auto"/>
          <w:sz w:val="24"/>
          <w:szCs w:val="24"/>
          <w:highlight w:val="none"/>
          <w:lang w:eastAsia="zh-Hans"/>
        </w:rPr>
        <w:t>向甲方支付合同</w:t>
      </w:r>
      <w:r>
        <w:rPr>
          <w:rFonts w:hint="eastAsia" w:ascii="宋体" w:hAnsi="宋体" w:eastAsia="宋体" w:cs="宋体"/>
          <w:b w:val="0"/>
          <w:bCs/>
          <w:color w:val="auto"/>
          <w:sz w:val="24"/>
          <w:szCs w:val="24"/>
          <w:highlight w:val="none"/>
          <w:lang w:val="en-US" w:eastAsia="zh-CN"/>
        </w:rPr>
        <w:t>暂定</w:t>
      </w:r>
      <w:r>
        <w:rPr>
          <w:rFonts w:hint="eastAsia" w:ascii="宋体" w:hAnsi="宋体" w:eastAsia="宋体" w:cs="宋体"/>
          <w:b w:val="0"/>
          <w:bCs/>
          <w:color w:val="auto"/>
          <w:sz w:val="24"/>
          <w:szCs w:val="24"/>
          <w:highlight w:val="none"/>
          <w:lang w:eastAsia="zh-Hans"/>
        </w:rPr>
        <w:t>总价20%的违约金。</w:t>
      </w:r>
    </w:p>
    <w:p w14:paraId="2656E3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9.2.3</w:t>
      </w:r>
      <w:r>
        <w:rPr>
          <w:rFonts w:hint="eastAsia" w:ascii="宋体" w:hAnsi="宋体" w:eastAsia="宋体" w:cs="宋体"/>
          <w:b w:val="0"/>
          <w:bCs/>
          <w:color w:val="auto"/>
          <w:sz w:val="24"/>
          <w:szCs w:val="24"/>
          <w:highlight w:val="none"/>
        </w:rPr>
        <w:t>本合同签订后，乙方明确表示或以行为表明拒绝履行合同约定</w:t>
      </w:r>
      <w:r>
        <w:rPr>
          <w:rFonts w:hint="eastAsia" w:ascii="宋体" w:hAnsi="宋体" w:eastAsia="宋体" w:cs="宋体"/>
          <w:b w:val="0"/>
          <w:bCs/>
          <w:color w:val="auto"/>
          <w:sz w:val="24"/>
          <w:szCs w:val="24"/>
          <w:highlight w:val="none"/>
          <w:lang w:val="en-US" w:eastAsia="zh-CN"/>
        </w:rPr>
        <w:t>供货的</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Hans"/>
        </w:rPr>
        <w:t>甲方有权解除合同，</w:t>
      </w:r>
      <w:r>
        <w:rPr>
          <w:rFonts w:hint="eastAsia" w:ascii="宋体" w:hAnsi="宋体" w:cs="宋体"/>
          <w:b w:val="0"/>
          <w:bCs/>
          <w:color w:val="auto"/>
          <w:sz w:val="24"/>
          <w:szCs w:val="24"/>
          <w:highlight w:val="none"/>
          <w:lang w:val="en-US" w:eastAsia="zh-CN"/>
        </w:rPr>
        <w:t>乙方除应返还甲方已支付的所有费用外，还应</w:t>
      </w:r>
      <w:r>
        <w:rPr>
          <w:rFonts w:hint="eastAsia" w:ascii="宋体" w:hAnsi="宋体" w:eastAsia="宋体" w:cs="宋体"/>
          <w:b w:val="0"/>
          <w:bCs/>
          <w:color w:val="auto"/>
          <w:sz w:val="24"/>
          <w:szCs w:val="24"/>
          <w:highlight w:val="none"/>
          <w:lang w:eastAsia="zh-Hans"/>
        </w:rPr>
        <w:t>向甲方支付合同</w:t>
      </w:r>
      <w:r>
        <w:rPr>
          <w:rFonts w:hint="eastAsia" w:ascii="宋体" w:hAnsi="宋体" w:eastAsia="宋体" w:cs="宋体"/>
          <w:b w:val="0"/>
          <w:bCs/>
          <w:color w:val="auto"/>
          <w:sz w:val="24"/>
          <w:szCs w:val="24"/>
          <w:highlight w:val="none"/>
          <w:lang w:val="en-US" w:eastAsia="zh-CN"/>
        </w:rPr>
        <w:t>暂定</w:t>
      </w:r>
      <w:r>
        <w:rPr>
          <w:rFonts w:hint="eastAsia" w:ascii="宋体" w:hAnsi="宋体" w:eastAsia="宋体" w:cs="宋体"/>
          <w:b w:val="0"/>
          <w:bCs/>
          <w:color w:val="auto"/>
          <w:sz w:val="24"/>
          <w:szCs w:val="24"/>
          <w:highlight w:val="none"/>
          <w:lang w:eastAsia="zh-Hans"/>
        </w:rPr>
        <w:t>总价20%的违约金。</w:t>
      </w:r>
    </w:p>
    <w:p w14:paraId="0B4753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9.2.4</w:t>
      </w:r>
      <w:r>
        <w:rPr>
          <w:rFonts w:hint="eastAsia" w:ascii="宋体" w:hAnsi="宋体" w:eastAsia="宋体" w:cs="宋体"/>
          <w:b w:val="0"/>
          <w:bCs/>
          <w:color w:val="auto"/>
          <w:sz w:val="24"/>
          <w:szCs w:val="24"/>
          <w:highlight w:val="none"/>
        </w:rPr>
        <w:t>乙方保证本合同货物的权利无瑕疵，包括货物所有权及知识产权等权利无瑕疵。如任何第三方经法院（或仲裁机构）裁决有权对上述货物主张权利或国家机关依法对货物进行没收查处的，</w:t>
      </w:r>
      <w:r>
        <w:rPr>
          <w:rFonts w:hint="eastAsia" w:ascii="宋体" w:hAnsi="宋体" w:eastAsia="宋体" w:cs="宋体"/>
          <w:b w:val="0"/>
          <w:bCs/>
          <w:color w:val="auto"/>
          <w:sz w:val="24"/>
          <w:szCs w:val="24"/>
          <w:highlight w:val="none"/>
          <w:lang w:val="en-US" w:eastAsia="zh-Hans"/>
        </w:rPr>
        <w:t>乙方应当承担由此产生的一切经济及法律责任</w:t>
      </w:r>
      <w:r>
        <w:rPr>
          <w:rFonts w:hint="eastAsia" w:ascii="宋体" w:hAnsi="宋体" w:eastAsia="宋体" w:cs="宋体"/>
          <w:b w:val="0"/>
          <w:bCs/>
          <w:color w:val="auto"/>
          <w:sz w:val="24"/>
          <w:szCs w:val="24"/>
          <w:highlight w:val="none"/>
          <w:lang w:eastAsia="zh-Hans"/>
        </w:rPr>
        <w:t>，</w:t>
      </w:r>
      <w:r>
        <w:rPr>
          <w:rFonts w:hint="eastAsia" w:ascii="宋体" w:hAnsi="宋体" w:cs="宋体"/>
          <w:b w:val="0"/>
          <w:bCs/>
          <w:color w:val="auto"/>
          <w:sz w:val="24"/>
          <w:szCs w:val="24"/>
          <w:highlight w:val="none"/>
          <w:lang w:val="en-US" w:eastAsia="zh-CN"/>
        </w:rPr>
        <w:t>甲方有权解除合同，</w:t>
      </w:r>
      <w:r>
        <w:rPr>
          <w:rFonts w:hint="eastAsia" w:ascii="宋体" w:hAnsi="宋体" w:eastAsia="宋体" w:cs="宋体"/>
          <w:b w:val="0"/>
          <w:bCs/>
          <w:color w:val="auto"/>
          <w:sz w:val="24"/>
          <w:szCs w:val="24"/>
          <w:highlight w:val="none"/>
          <w:lang w:val="en-US" w:eastAsia="zh-Hans"/>
        </w:rPr>
        <w:t>同时</w:t>
      </w:r>
      <w:r>
        <w:rPr>
          <w:rFonts w:hint="eastAsia" w:ascii="宋体" w:hAnsi="宋体" w:eastAsia="宋体" w:cs="宋体"/>
          <w:b w:val="0"/>
          <w:bCs/>
          <w:color w:val="auto"/>
          <w:sz w:val="24"/>
          <w:szCs w:val="24"/>
          <w:highlight w:val="none"/>
        </w:rPr>
        <w:t>乙方除应向甲方返还已收款项外，还应另按合同</w:t>
      </w:r>
      <w:r>
        <w:rPr>
          <w:rFonts w:hint="eastAsia" w:ascii="宋体" w:hAnsi="宋体" w:eastAsia="宋体" w:cs="宋体"/>
          <w:b w:val="0"/>
          <w:bCs/>
          <w:color w:val="auto"/>
          <w:sz w:val="24"/>
          <w:szCs w:val="24"/>
          <w:highlight w:val="none"/>
          <w:lang w:val="en-US" w:eastAsia="zh-CN"/>
        </w:rPr>
        <w:t>暂定</w:t>
      </w:r>
      <w:r>
        <w:rPr>
          <w:rFonts w:hint="eastAsia" w:ascii="宋体" w:hAnsi="宋体" w:eastAsia="宋体" w:cs="宋体"/>
          <w:b w:val="0"/>
          <w:bCs/>
          <w:color w:val="auto"/>
          <w:sz w:val="24"/>
          <w:szCs w:val="24"/>
          <w:highlight w:val="none"/>
        </w:rPr>
        <w:t>总价20%向甲方支付违约金并赔偿因此给甲方造成的一切损失。</w:t>
      </w:r>
    </w:p>
    <w:p w14:paraId="41AF15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9.2.5</w:t>
      </w:r>
      <w:r>
        <w:rPr>
          <w:rFonts w:hint="eastAsia" w:ascii="宋体" w:hAnsi="宋体" w:eastAsia="宋体" w:cs="宋体"/>
          <w:b w:val="0"/>
          <w:bCs/>
          <w:color w:val="auto"/>
          <w:sz w:val="24"/>
          <w:szCs w:val="24"/>
          <w:highlight w:val="none"/>
        </w:rPr>
        <w:t>乙方支付的违约金不足以弥补甲方损失的，还应按甲方损失尚未弥补的部分，支付赔偿金给甲方。</w:t>
      </w:r>
    </w:p>
    <w:p w14:paraId="16DC328F">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十</w:t>
      </w:r>
      <w:r>
        <w:rPr>
          <w:rFonts w:hint="eastAsia" w:ascii="宋体" w:hAnsi="宋体" w:eastAsia="宋体" w:cs="宋体"/>
          <w:b/>
          <w:color w:val="auto"/>
          <w:sz w:val="24"/>
          <w:szCs w:val="24"/>
          <w:highlight w:val="none"/>
        </w:rPr>
        <w:t>条：免责</w:t>
      </w:r>
    </w:p>
    <w:p w14:paraId="13A1C656">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不可抗力：签约双方中任何一方由于战争及严重的洪水、台风、地震、塌方等不可抗力事件而影响合同的执行时，应及时通知对方，请求延迟相应受影响部分的履行期限或本合同终止，采取适当措施以防止损失扩大，延迟时间应相当于事件影响的时间。不可抗力系指双方在缔结合同时所不能预见的，并且它的发生及后果是无法克服和无法避免的。</w:t>
      </w:r>
    </w:p>
    <w:p w14:paraId="426BBA8D">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.2因情势变化（如甲方工程项目取消）导致本合同甲方所购货物失去实际意义时，甲方应及时通知乙方协商办理相应合同结算及终止事宜。对此双方均不属违约。</w:t>
      </w:r>
    </w:p>
    <w:p w14:paraId="7C961BF2">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条：争议解决</w:t>
      </w:r>
    </w:p>
    <w:p w14:paraId="1A47E2A9">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本合同在履行过程中产生争议的，由双方当事人协商解决，协商或调解不成的，由</w:t>
      </w:r>
      <w:r>
        <w:rPr>
          <w:rFonts w:hint="eastAsia" w:ascii="宋体" w:hAnsi="宋体" w:eastAsia="宋体" w:cs="宋体"/>
          <w:color w:val="auto"/>
          <w:sz w:val="24"/>
          <w:szCs w:val="24"/>
          <w:highlight w:val="none"/>
          <w:lang w:val="en-US" w:eastAsia="zh-CN"/>
        </w:rPr>
        <w:t>甲方住所地人民法院管辖，败诉方还应当承担胜诉方因此支付的诉讼费、保全费、律师费、差旅费等实际费用</w:t>
      </w:r>
      <w:r>
        <w:rPr>
          <w:rFonts w:hint="eastAsia" w:ascii="宋体" w:hAnsi="宋体" w:eastAsia="宋体" w:cs="宋体"/>
          <w:color w:val="auto"/>
          <w:sz w:val="24"/>
          <w:szCs w:val="24"/>
          <w:highlight w:val="none"/>
        </w:rPr>
        <w:t>。</w:t>
      </w:r>
    </w:p>
    <w:p w14:paraId="6A70B014">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条：附   则</w:t>
      </w:r>
    </w:p>
    <w:p w14:paraId="7F88A3F3">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.1本合同在执行期间，如有未尽事宜，由甲乙双方协商，另行</w:t>
      </w:r>
      <w:r>
        <w:rPr>
          <w:rFonts w:hint="eastAsia" w:ascii="宋体" w:hAnsi="宋体" w:eastAsia="宋体" w:cs="宋体"/>
          <w:color w:val="auto"/>
          <w:sz w:val="24"/>
          <w:szCs w:val="24"/>
          <w:highlight w:val="none"/>
          <w:lang w:val="en-US" w:eastAsia="zh-CN"/>
        </w:rPr>
        <w:t>按程序</w:t>
      </w:r>
      <w:r>
        <w:rPr>
          <w:rFonts w:hint="eastAsia" w:ascii="宋体" w:hAnsi="宋体" w:eastAsia="宋体" w:cs="宋体"/>
          <w:color w:val="auto"/>
          <w:sz w:val="24"/>
          <w:szCs w:val="24"/>
          <w:highlight w:val="none"/>
        </w:rPr>
        <w:t>签订补充协议，补充协议与本合同具有同等效力。</w:t>
      </w:r>
    </w:p>
    <w:p w14:paraId="2BE84458">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.2甲乙双方承诺，在签订及履行本合同时，应本着诚信原则，保守对方的商业秘密，因归责于自身原因，造成对方商业秘密外泄，承担由此而造成的损失。</w:t>
      </w:r>
    </w:p>
    <w:p w14:paraId="5E580D5A">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.3本合同一式</w:t>
      </w:r>
      <w:r>
        <w:rPr>
          <w:rFonts w:hint="eastAsia" w:ascii="宋体" w:hAnsi="宋体" w:eastAsia="宋体" w:cs="宋体"/>
          <w:color w:val="auto"/>
          <w:sz w:val="24"/>
          <w:szCs w:val="24"/>
          <w:highlight w:val="none"/>
          <w:u w:val="single"/>
        </w:rPr>
        <w:t xml:space="preserve"> 肆 </w:t>
      </w:r>
      <w:r>
        <w:rPr>
          <w:rFonts w:hint="eastAsia" w:ascii="宋体" w:hAnsi="宋体" w:eastAsia="宋体" w:cs="宋体"/>
          <w:color w:val="auto"/>
          <w:sz w:val="24"/>
          <w:szCs w:val="24"/>
          <w:highlight w:val="none"/>
        </w:rPr>
        <w:t>份，甲乙双方各</w:t>
      </w:r>
      <w:r>
        <w:rPr>
          <w:rFonts w:hint="eastAsia" w:ascii="宋体" w:hAnsi="宋体" w:eastAsia="宋体" w:cs="宋体"/>
          <w:color w:val="auto"/>
          <w:sz w:val="24"/>
          <w:szCs w:val="24"/>
          <w:highlight w:val="none"/>
          <w:u w:val="single"/>
        </w:rPr>
        <w:t xml:space="preserve"> 贰 </w:t>
      </w:r>
      <w:r>
        <w:rPr>
          <w:rFonts w:hint="eastAsia" w:ascii="宋体" w:hAnsi="宋体" w:eastAsia="宋体" w:cs="宋体"/>
          <w:color w:val="auto"/>
          <w:sz w:val="24"/>
          <w:szCs w:val="24"/>
          <w:highlight w:val="none"/>
        </w:rPr>
        <w:t>份，经</w:t>
      </w:r>
      <w:r>
        <w:rPr>
          <w:rFonts w:hint="eastAsia" w:ascii="宋体" w:hAnsi="宋体" w:eastAsia="宋体" w:cs="宋体"/>
          <w:color w:val="auto"/>
          <w:sz w:val="24"/>
          <w:szCs w:val="24"/>
          <w:highlight w:val="none"/>
          <w:lang w:val="en-US" w:eastAsia="zh-CN"/>
        </w:rPr>
        <w:t>甲乙</w:t>
      </w:r>
      <w:r>
        <w:rPr>
          <w:rFonts w:hint="eastAsia" w:ascii="宋体" w:hAnsi="宋体" w:eastAsia="宋体" w:cs="宋体"/>
          <w:color w:val="auto"/>
          <w:sz w:val="24"/>
          <w:szCs w:val="24"/>
          <w:highlight w:val="none"/>
        </w:rPr>
        <w:t>双方</w:t>
      </w:r>
      <w:r>
        <w:rPr>
          <w:rFonts w:hint="eastAsia" w:ascii="宋体" w:hAnsi="宋体" w:eastAsia="宋体" w:cs="宋体"/>
          <w:color w:val="auto"/>
          <w:sz w:val="24"/>
          <w:szCs w:val="24"/>
          <w:highlight w:val="none"/>
          <w:lang w:val="en-US" w:eastAsia="zh-CN"/>
        </w:rPr>
        <w:t>法定代表人或授权委托人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并加盖单位公章</w:t>
      </w:r>
      <w:r>
        <w:rPr>
          <w:rFonts w:hint="eastAsia" w:ascii="宋体" w:hAnsi="宋体" w:eastAsia="宋体" w:cs="宋体"/>
          <w:color w:val="auto"/>
          <w:sz w:val="24"/>
          <w:szCs w:val="24"/>
          <w:highlight w:val="none"/>
        </w:rPr>
        <w:t>后生效，甲乙双方应本着公平、合理原则全面履行本合同条款。</w:t>
      </w:r>
    </w:p>
    <w:p w14:paraId="598A714D">
      <w:pPr>
        <w:pStyle w:val="5"/>
        <w:pageBreakBefore w:val="0"/>
        <w:kinsoku/>
        <w:wordWrap/>
        <w:overflowPunct/>
        <w:topLinePunct w:val="0"/>
        <w:autoSpaceDE/>
        <w:autoSpaceDN/>
        <w:bidi w:val="0"/>
        <w:adjustRightInd/>
        <w:snapToGrid/>
        <w:spacing w:after="0" w:line="360" w:lineRule="auto"/>
        <w:ind w:firstLine="480" w:firstLineChars="200"/>
        <w:rPr>
          <w:rFonts w:hint="eastAsia" w:ascii="宋体" w:hAnsi="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12.4甲方联系人及联系方式</w:t>
      </w:r>
      <w:r>
        <w:rPr>
          <w:rFonts w:hint="eastAsia" w:ascii="宋体" w:hAnsi="宋体" w:cs="宋体"/>
          <w:color w:val="auto"/>
          <w:kern w:val="2"/>
          <w:sz w:val="24"/>
          <w:szCs w:val="24"/>
          <w:highlight w:val="none"/>
          <w:u w:val="none"/>
          <w:lang w:val="en-US" w:eastAsia="zh-CN" w:bidi="ar-SA"/>
        </w:rPr>
        <w:t>：徐成19882559977</w:t>
      </w:r>
      <w:r>
        <w:rPr>
          <w:rFonts w:hint="eastAsia" w:ascii="宋体" w:hAnsi="宋体" w:eastAsia="宋体" w:cs="宋体"/>
          <w:color w:val="auto"/>
          <w:kern w:val="2"/>
          <w:sz w:val="24"/>
          <w:szCs w:val="24"/>
          <w:highlight w:val="none"/>
          <w:u w:val="none"/>
          <w:lang w:val="en-US" w:eastAsia="zh-CN" w:bidi="ar-SA"/>
        </w:rPr>
        <w:t>；</w:t>
      </w:r>
      <w:r>
        <w:rPr>
          <w:rFonts w:hint="eastAsia" w:ascii="宋体" w:hAnsi="宋体" w:cs="宋体"/>
          <w:color w:val="auto"/>
          <w:kern w:val="2"/>
          <w:sz w:val="24"/>
          <w:szCs w:val="24"/>
          <w:highlight w:val="none"/>
          <w:u w:val="none"/>
          <w:lang w:val="en-US" w:eastAsia="zh-CN" w:bidi="ar-SA"/>
        </w:rPr>
        <w:t xml:space="preserve">                            </w:t>
      </w:r>
    </w:p>
    <w:p w14:paraId="53BE34D9">
      <w:pPr>
        <w:pStyle w:val="5"/>
        <w:pageBreakBefore w:val="0"/>
        <w:kinsoku/>
        <w:wordWrap/>
        <w:overflowPunct/>
        <w:topLinePunct w:val="0"/>
        <w:autoSpaceDE/>
        <w:autoSpaceDN/>
        <w:bidi w:val="0"/>
        <w:adjustRightInd/>
        <w:snapToGrid/>
        <w:spacing w:after="0" w:line="360" w:lineRule="auto"/>
        <w:ind w:firstLine="480" w:firstLineChars="200"/>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乙方联系人及联系方式：</w:t>
      </w:r>
      <w:r>
        <w:rPr>
          <w:rFonts w:hint="eastAsia" w:ascii="宋体" w:hAnsi="宋体" w:cs="宋体"/>
          <w:color w:val="auto"/>
          <w:kern w:val="2"/>
          <w:sz w:val="24"/>
          <w:szCs w:val="24"/>
          <w:highlight w:val="none"/>
          <w:u w:val="non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w:t>
      </w:r>
    </w:p>
    <w:p w14:paraId="3DB649F5">
      <w:pPr>
        <w:rPr>
          <w:rFonts w:hint="eastAsia" w:ascii="宋体" w:hAnsi="宋体" w:eastAsia="宋体" w:cs="宋体"/>
          <w:color w:val="auto"/>
          <w:kern w:val="2"/>
          <w:sz w:val="24"/>
          <w:szCs w:val="24"/>
          <w:highlight w:val="none"/>
          <w:u w:val="none"/>
          <w:lang w:val="en-US" w:eastAsia="zh-CN" w:bidi="ar-SA"/>
        </w:rPr>
      </w:pPr>
    </w:p>
    <w:p w14:paraId="44E5DBF1">
      <w:pPr>
        <w:rPr>
          <w:rFonts w:hint="eastAsia" w:ascii="宋体" w:hAnsi="宋体" w:eastAsia="宋体" w:cs="宋体"/>
          <w:color w:val="auto"/>
          <w:kern w:val="2"/>
          <w:sz w:val="24"/>
          <w:szCs w:val="24"/>
          <w:highlight w:val="none"/>
          <w:u w:val="none"/>
          <w:lang w:val="en-US" w:eastAsia="zh-CN" w:bidi="ar-SA"/>
        </w:rPr>
      </w:pPr>
    </w:p>
    <w:p w14:paraId="013148A8">
      <w:pPr>
        <w:rPr>
          <w:rFonts w:hint="eastAsia" w:ascii="宋体" w:hAnsi="宋体" w:eastAsia="宋体" w:cs="宋体"/>
          <w:color w:val="auto"/>
          <w:kern w:val="2"/>
          <w:sz w:val="24"/>
          <w:szCs w:val="24"/>
          <w:highlight w:val="none"/>
          <w:u w:val="none"/>
          <w:lang w:val="en-US" w:eastAsia="zh-CN" w:bidi="ar-SA"/>
        </w:rPr>
      </w:pPr>
    </w:p>
    <w:p w14:paraId="20FD8255">
      <w:pPr>
        <w:rPr>
          <w:rFonts w:hint="eastAsia" w:ascii="宋体" w:hAnsi="宋体" w:eastAsia="宋体" w:cs="宋体"/>
          <w:color w:val="auto"/>
          <w:kern w:val="2"/>
          <w:sz w:val="24"/>
          <w:szCs w:val="24"/>
          <w:highlight w:val="none"/>
          <w:u w:val="none"/>
          <w:lang w:val="en-US" w:eastAsia="zh-CN" w:bidi="ar-SA"/>
        </w:rPr>
      </w:pPr>
    </w:p>
    <w:p w14:paraId="200DBE97">
      <w:pPr>
        <w:rPr>
          <w:rFonts w:hint="eastAsia" w:ascii="宋体" w:hAnsi="宋体" w:eastAsia="宋体" w:cs="宋体"/>
          <w:color w:val="auto"/>
          <w:kern w:val="2"/>
          <w:sz w:val="24"/>
          <w:szCs w:val="24"/>
          <w:highlight w:val="none"/>
          <w:u w:val="none"/>
          <w:lang w:val="en-US" w:eastAsia="zh-CN" w:bidi="ar-SA"/>
        </w:rPr>
      </w:pPr>
    </w:p>
    <w:p w14:paraId="75FBF206">
      <w:pPr>
        <w:rPr>
          <w:rFonts w:hint="eastAsia" w:ascii="宋体" w:hAnsi="宋体" w:eastAsia="宋体" w:cs="宋体"/>
          <w:color w:val="auto"/>
          <w:kern w:val="2"/>
          <w:sz w:val="24"/>
          <w:szCs w:val="24"/>
          <w:highlight w:val="none"/>
          <w:u w:val="none"/>
          <w:lang w:val="en-US" w:eastAsia="zh-CN" w:bidi="ar-SA"/>
        </w:rPr>
      </w:pPr>
    </w:p>
    <w:p w14:paraId="26AC803A">
      <w:pPr>
        <w:rPr>
          <w:rFonts w:hint="eastAsia" w:ascii="宋体" w:hAnsi="宋体" w:eastAsia="宋体" w:cs="宋体"/>
          <w:color w:val="auto"/>
          <w:kern w:val="2"/>
          <w:sz w:val="24"/>
          <w:szCs w:val="24"/>
          <w:highlight w:val="none"/>
          <w:u w:val="none"/>
          <w:lang w:val="en-US" w:eastAsia="zh-CN" w:bidi="ar-SA"/>
        </w:rPr>
      </w:pPr>
    </w:p>
    <w:p w14:paraId="40633278">
      <w:pPr>
        <w:pStyle w:val="2"/>
        <w:rPr>
          <w:rFonts w:hint="eastAsia"/>
          <w:lang w:val="en-US" w:eastAsia="zh-CN"/>
        </w:rPr>
      </w:pPr>
    </w:p>
    <w:tbl>
      <w:tblPr>
        <w:tblStyle w:val="11"/>
        <w:tblpPr w:leftFromText="180" w:rightFromText="180" w:vertAnchor="text" w:horzAnchor="margin" w:tblpX="-176" w:tblpY="263"/>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5"/>
        <w:gridCol w:w="4835"/>
      </w:tblGrid>
      <w:tr w14:paraId="58366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805" w:type="dxa"/>
            <w:noWrap/>
            <w:vAlign w:val="center"/>
          </w:tcPr>
          <w:p w14:paraId="1CC68DDF">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            方</w:t>
            </w:r>
          </w:p>
        </w:tc>
        <w:tc>
          <w:tcPr>
            <w:tcW w:w="4835" w:type="dxa"/>
            <w:noWrap/>
            <w:vAlign w:val="center"/>
          </w:tcPr>
          <w:p w14:paraId="798E8279">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             方</w:t>
            </w:r>
          </w:p>
        </w:tc>
      </w:tr>
      <w:tr w14:paraId="0CC4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4805" w:type="dxa"/>
            <w:noWrap/>
            <w:vAlign w:val="center"/>
          </w:tcPr>
          <w:p w14:paraId="51D84C28">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单位名称（章）：</w:t>
            </w:r>
            <w:r>
              <w:rPr>
                <w:rFonts w:hint="eastAsia" w:ascii="宋体" w:hAnsi="宋体" w:eastAsia="宋体" w:cs="宋体"/>
                <w:color w:val="auto"/>
                <w:sz w:val="24"/>
                <w:szCs w:val="24"/>
                <w:highlight w:val="none"/>
                <w:lang w:val="en-US" w:eastAsia="zh-CN"/>
              </w:rPr>
              <w:t>遂宁市鹏安投资有限公司</w:t>
            </w:r>
          </w:p>
          <w:p w14:paraId="3F745A84">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地址：四川省遂宁市安居区黄林路190号（凤凰半岛三期）一层商铺</w:t>
            </w:r>
          </w:p>
          <w:p w14:paraId="59D2EDE1">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w:t>
            </w:r>
          </w:p>
          <w:p w14:paraId="4B326C32">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 </w:t>
            </w:r>
            <w:r>
              <w:rPr>
                <w:rFonts w:hint="eastAsia" w:ascii="宋体" w:hAnsi="宋体" w:eastAsia="宋体" w:cs="宋体"/>
                <w:color w:val="auto"/>
                <w:sz w:val="24"/>
                <w:szCs w:val="24"/>
                <w:highlight w:val="none"/>
                <w:lang w:val="en-US" w:eastAsia="zh-CN"/>
              </w:rPr>
              <w:t>遂宁安居融兴村镇银行有限责任公司琼江支行</w:t>
            </w:r>
          </w:p>
          <w:p w14:paraId="752C6AF8">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帐号：</w:t>
            </w:r>
            <w:r>
              <w:rPr>
                <w:rFonts w:hint="eastAsia" w:ascii="宋体" w:hAnsi="宋体" w:eastAsia="宋体" w:cs="宋体"/>
                <w:color w:val="auto"/>
                <w:sz w:val="24"/>
                <w:szCs w:val="24"/>
                <w:highlight w:val="none"/>
                <w:lang w:val="en-US" w:eastAsia="zh-CN"/>
              </w:rPr>
              <w:t>1234517040649308</w:t>
            </w:r>
            <w:r>
              <w:rPr>
                <w:rFonts w:hint="eastAsia" w:ascii="宋体" w:hAnsi="宋体" w:eastAsia="宋体" w:cs="宋体"/>
                <w:color w:val="auto"/>
                <w:sz w:val="24"/>
                <w:szCs w:val="24"/>
                <w:highlight w:val="none"/>
              </w:rPr>
              <w:t xml:space="preserve"> </w:t>
            </w:r>
          </w:p>
        </w:tc>
        <w:tc>
          <w:tcPr>
            <w:tcW w:w="4835" w:type="dxa"/>
            <w:noWrap/>
          </w:tcPr>
          <w:p w14:paraId="569E2423">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单位名称(章)：</w:t>
            </w:r>
          </w:p>
          <w:p w14:paraId="2BC0CC92">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42A49683">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w:t>
            </w:r>
          </w:p>
          <w:p w14:paraId="4998889C">
            <w:pPr>
              <w:pStyle w:val="2"/>
              <w:rPr>
                <w:rFonts w:hint="default" w:eastAsia="宋体"/>
                <w:color w:val="auto"/>
                <w:highlight w:val="none"/>
                <w:lang w:val="en-US" w:eastAsia="zh-CN"/>
              </w:rPr>
            </w:pPr>
            <w:r>
              <w:rPr>
                <w:rFonts w:hint="eastAsia" w:ascii="宋体" w:hAnsi="宋体" w:cs="宋体"/>
                <w:color w:val="auto"/>
                <w:sz w:val="24"/>
                <w:szCs w:val="24"/>
                <w:highlight w:val="none"/>
                <w:lang w:val="en-US" w:eastAsia="zh-CN"/>
              </w:rPr>
              <w:t>委托代理人：/</w:t>
            </w:r>
          </w:p>
          <w:p w14:paraId="70B94D85">
            <w:pPr>
              <w:pageBreakBefore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开户银行</w:t>
            </w:r>
            <w:r>
              <w:rPr>
                <w:rFonts w:hint="eastAsia" w:ascii="宋体" w:hAnsi="宋体" w:eastAsia="宋体" w:cs="宋体"/>
                <w:b w:val="0"/>
                <w:bCs w:val="0"/>
                <w:color w:val="auto"/>
                <w:sz w:val="24"/>
                <w:szCs w:val="24"/>
                <w:highlight w:val="none"/>
              </w:rPr>
              <w:t>：</w:t>
            </w:r>
          </w:p>
          <w:p w14:paraId="0B6C2ACF">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rPr>
              <w:t>帐号</w:t>
            </w:r>
            <w:r>
              <w:rPr>
                <w:rFonts w:hint="eastAsia" w:ascii="宋体" w:hAnsi="宋体" w:eastAsia="宋体" w:cs="宋体"/>
                <w:b w:val="0"/>
                <w:bCs w:val="0"/>
                <w:color w:val="auto"/>
                <w:sz w:val="24"/>
                <w:szCs w:val="24"/>
                <w:highlight w:val="none"/>
                <w:lang w:val="en-US" w:eastAsia="zh-CN"/>
              </w:rPr>
              <w:t>：</w:t>
            </w:r>
          </w:p>
        </w:tc>
      </w:tr>
    </w:tbl>
    <w:p w14:paraId="31222112">
      <w:pPr>
        <w:pageBreakBefore w:val="0"/>
        <w:kinsoku/>
        <w:wordWrap/>
        <w:overflowPunct/>
        <w:topLinePunct w:val="0"/>
        <w:autoSpaceDE/>
        <w:autoSpaceDN/>
        <w:bidi w:val="0"/>
        <w:adjustRightInd/>
        <w:snapToGrid/>
        <w:spacing w:line="360" w:lineRule="auto"/>
        <w:ind w:firstLine="361" w:firstLineChars="200"/>
        <w:rPr>
          <w:rFonts w:hint="eastAsia" w:ascii="宋体" w:hAnsi="宋体" w:eastAsia="宋体" w:cs="宋体"/>
          <w:b/>
          <w:color w:val="auto"/>
          <w:sz w:val="18"/>
          <w:szCs w:val="18"/>
          <w:highlight w:val="none"/>
        </w:rPr>
      </w:pPr>
    </w:p>
    <w:p w14:paraId="0D79231C">
      <w:pPr>
        <w:pStyle w:val="16"/>
        <w:rPr>
          <w:rFonts w:hint="default"/>
          <w:lang w:val="en-US"/>
        </w:rPr>
      </w:pPr>
    </w:p>
    <w:sectPr>
      <w:pgSz w:w="11906" w:h="16838"/>
      <w:pgMar w:top="1134" w:right="1080" w:bottom="1134"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5C07D"/>
    <w:multiLevelType w:val="multilevel"/>
    <w:tmpl w:val="8605C07D"/>
    <w:lvl w:ilvl="0" w:tentative="0">
      <w:start w:val="1"/>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pStyle w:val="15"/>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lang w:val="en-US"/>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1F3AB4"/>
    <w:rsid w:val="000F72D8"/>
    <w:rsid w:val="00293FD6"/>
    <w:rsid w:val="00473031"/>
    <w:rsid w:val="004874D5"/>
    <w:rsid w:val="00A42231"/>
    <w:rsid w:val="00A95A9A"/>
    <w:rsid w:val="00FE4037"/>
    <w:rsid w:val="011B0745"/>
    <w:rsid w:val="012F5F9F"/>
    <w:rsid w:val="01390BCC"/>
    <w:rsid w:val="013C246A"/>
    <w:rsid w:val="014D0B1B"/>
    <w:rsid w:val="01877B89"/>
    <w:rsid w:val="01B446F6"/>
    <w:rsid w:val="01E200EE"/>
    <w:rsid w:val="020C4532"/>
    <w:rsid w:val="021D04ED"/>
    <w:rsid w:val="02E92054"/>
    <w:rsid w:val="02F96864"/>
    <w:rsid w:val="034A3564"/>
    <w:rsid w:val="03681C3C"/>
    <w:rsid w:val="037405E1"/>
    <w:rsid w:val="03B31109"/>
    <w:rsid w:val="03D35490"/>
    <w:rsid w:val="04293179"/>
    <w:rsid w:val="048E56D2"/>
    <w:rsid w:val="04D550AF"/>
    <w:rsid w:val="055C757F"/>
    <w:rsid w:val="059A3C03"/>
    <w:rsid w:val="05BC001D"/>
    <w:rsid w:val="05C649F8"/>
    <w:rsid w:val="05D215EF"/>
    <w:rsid w:val="06023C82"/>
    <w:rsid w:val="060A6344"/>
    <w:rsid w:val="060E0879"/>
    <w:rsid w:val="06222576"/>
    <w:rsid w:val="06426774"/>
    <w:rsid w:val="06622973"/>
    <w:rsid w:val="0667442D"/>
    <w:rsid w:val="06A20151"/>
    <w:rsid w:val="06BD229F"/>
    <w:rsid w:val="075229E7"/>
    <w:rsid w:val="07C82CA9"/>
    <w:rsid w:val="07F615C4"/>
    <w:rsid w:val="08144141"/>
    <w:rsid w:val="082D6FB0"/>
    <w:rsid w:val="08A11D30"/>
    <w:rsid w:val="092E2FE0"/>
    <w:rsid w:val="097430E9"/>
    <w:rsid w:val="09840E52"/>
    <w:rsid w:val="09B037E0"/>
    <w:rsid w:val="09C13E54"/>
    <w:rsid w:val="09CE6B6C"/>
    <w:rsid w:val="0A48119D"/>
    <w:rsid w:val="0A4A3E4A"/>
    <w:rsid w:val="0A572476"/>
    <w:rsid w:val="0A620AA0"/>
    <w:rsid w:val="0A876E4C"/>
    <w:rsid w:val="0AC92FC0"/>
    <w:rsid w:val="0AE55920"/>
    <w:rsid w:val="0AFB5144"/>
    <w:rsid w:val="0B0B11A6"/>
    <w:rsid w:val="0B0B5FD3"/>
    <w:rsid w:val="0B1235F3"/>
    <w:rsid w:val="0B5C5BE2"/>
    <w:rsid w:val="0BA03D07"/>
    <w:rsid w:val="0BD624E2"/>
    <w:rsid w:val="0BF33D8A"/>
    <w:rsid w:val="0C7D0506"/>
    <w:rsid w:val="0CA47CE3"/>
    <w:rsid w:val="0CE2480D"/>
    <w:rsid w:val="0D31309F"/>
    <w:rsid w:val="0D4A7B86"/>
    <w:rsid w:val="0D7A11E1"/>
    <w:rsid w:val="0DB8731C"/>
    <w:rsid w:val="0DD34156"/>
    <w:rsid w:val="0DDA0DE1"/>
    <w:rsid w:val="0E213113"/>
    <w:rsid w:val="0E4C1E01"/>
    <w:rsid w:val="0E527771"/>
    <w:rsid w:val="0E691088"/>
    <w:rsid w:val="0E8A515C"/>
    <w:rsid w:val="0E941B37"/>
    <w:rsid w:val="0E9E6512"/>
    <w:rsid w:val="0EA224A6"/>
    <w:rsid w:val="0EA53D44"/>
    <w:rsid w:val="0EDF2674"/>
    <w:rsid w:val="0EEF4FBF"/>
    <w:rsid w:val="0F0A004B"/>
    <w:rsid w:val="0F3D21CF"/>
    <w:rsid w:val="0FBF4992"/>
    <w:rsid w:val="0FC95811"/>
    <w:rsid w:val="101E1E6D"/>
    <w:rsid w:val="10377407"/>
    <w:rsid w:val="1041184B"/>
    <w:rsid w:val="105240A4"/>
    <w:rsid w:val="106B4B1A"/>
    <w:rsid w:val="106F0166"/>
    <w:rsid w:val="10AA5642"/>
    <w:rsid w:val="119C141C"/>
    <w:rsid w:val="11C12C43"/>
    <w:rsid w:val="11C24C0D"/>
    <w:rsid w:val="11CB1D14"/>
    <w:rsid w:val="11D230A2"/>
    <w:rsid w:val="11E9219A"/>
    <w:rsid w:val="1211524D"/>
    <w:rsid w:val="12BC340B"/>
    <w:rsid w:val="12D15108"/>
    <w:rsid w:val="12DE75DF"/>
    <w:rsid w:val="133631BD"/>
    <w:rsid w:val="13554000"/>
    <w:rsid w:val="13741F37"/>
    <w:rsid w:val="1376180B"/>
    <w:rsid w:val="13836D3C"/>
    <w:rsid w:val="139545C9"/>
    <w:rsid w:val="13BA2DDD"/>
    <w:rsid w:val="14331E76"/>
    <w:rsid w:val="1444190A"/>
    <w:rsid w:val="149F2FE4"/>
    <w:rsid w:val="14A66120"/>
    <w:rsid w:val="14E16FAC"/>
    <w:rsid w:val="14F90946"/>
    <w:rsid w:val="15211C4B"/>
    <w:rsid w:val="152A0AFF"/>
    <w:rsid w:val="153E24B0"/>
    <w:rsid w:val="15671D54"/>
    <w:rsid w:val="15DA0777"/>
    <w:rsid w:val="16164737"/>
    <w:rsid w:val="16331C36"/>
    <w:rsid w:val="167504A0"/>
    <w:rsid w:val="16897AA8"/>
    <w:rsid w:val="16A14DF1"/>
    <w:rsid w:val="170831C7"/>
    <w:rsid w:val="17096BFB"/>
    <w:rsid w:val="17363247"/>
    <w:rsid w:val="17367C2F"/>
    <w:rsid w:val="17602EFE"/>
    <w:rsid w:val="17644D33"/>
    <w:rsid w:val="176C18A3"/>
    <w:rsid w:val="17915CCC"/>
    <w:rsid w:val="17C47127"/>
    <w:rsid w:val="17DB2585"/>
    <w:rsid w:val="17E4768B"/>
    <w:rsid w:val="183323C1"/>
    <w:rsid w:val="18463EA2"/>
    <w:rsid w:val="18491BE4"/>
    <w:rsid w:val="186802BC"/>
    <w:rsid w:val="18BF1EA7"/>
    <w:rsid w:val="18C748B7"/>
    <w:rsid w:val="18CD0833"/>
    <w:rsid w:val="18CD45C3"/>
    <w:rsid w:val="190E24E6"/>
    <w:rsid w:val="190F698A"/>
    <w:rsid w:val="198253AE"/>
    <w:rsid w:val="19F31E08"/>
    <w:rsid w:val="1A244E0C"/>
    <w:rsid w:val="1AA66E7A"/>
    <w:rsid w:val="1ABD41C4"/>
    <w:rsid w:val="1AEB2ADF"/>
    <w:rsid w:val="1AEC6857"/>
    <w:rsid w:val="1B0B13D3"/>
    <w:rsid w:val="1B1D4C62"/>
    <w:rsid w:val="1B776A68"/>
    <w:rsid w:val="1BFD51C0"/>
    <w:rsid w:val="1C0025BA"/>
    <w:rsid w:val="1C0876C1"/>
    <w:rsid w:val="1C252021"/>
    <w:rsid w:val="1C33473D"/>
    <w:rsid w:val="1C500EBC"/>
    <w:rsid w:val="1C5D17BA"/>
    <w:rsid w:val="1CA13D9D"/>
    <w:rsid w:val="1CC21F65"/>
    <w:rsid w:val="1CD31A7D"/>
    <w:rsid w:val="1D04432C"/>
    <w:rsid w:val="1D0D1432"/>
    <w:rsid w:val="1D126A49"/>
    <w:rsid w:val="1D1C1676"/>
    <w:rsid w:val="1D3249F5"/>
    <w:rsid w:val="1D4110DC"/>
    <w:rsid w:val="1DCF27A7"/>
    <w:rsid w:val="1DEC15DB"/>
    <w:rsid w:val="1E195BB5"/>
    <w:rsid w:val="1E42753A"/>
    <w:rsid w:val="1EA10478"/>
    <w:rsid w:val="1EB55657"/>
    <w:rsid w:val="1F0E43BC"/>
    <w:rsid w:val="1F1D7927"/>
    <w:rsid w:val="1F242A63"/>
    <w:rsid w:val="1F824685"/>
    <w:rsid w:val="1FE22078"/>
    <w:rsid w:val="1FE752A1"/>
    <w:rsid w:val="205904EB"/>
    <w:rsid w:val="20613A20"/>
    <w:rsid w:val="20A51982"/>
    <w:rsid w:val="20DA5ACF"/>
    <w:rsid w:val="20DD55C0"/>
    <w:rsid w:val="22460F43"/>
    <w:rsid w:val="22665141"/>
    <w:rsid w:val="22E449E3"/>
    <w:rsid w:val="231B4EF7"/>
    <w:rsid w:val="233D35A0"/>
    <w:rsid w:val="237C10C0"/>
    <w:rsid w:val="23D34681"/>
    <w:rsid w:val="24217571"/>
    <w:rsid w:val="248024EA"/>
    <w:rsid w:val="24945F95"/>
    <w:rsid w:val="24A51F50"/>
    <w:rsid w:val="24C17889"/>
    <w:rsid w:val="250550E5"/>
    <w:rsid w:val="25270BB7"/>
    <w:rsid w:val="25441769"/>
    <w:rsid w:val="2551032A"/>
    <w:rsid w:val="25AE3087"/>
    <w:rsid w:val="25E60A73"/>
    <w:rsid w:val="261C4494"/>
    <w:rsid w:val="261E645E"/>
    <w:rsid w:val="26526108"/>
    <w:rsid w:val="265453B2"/>
    <w:rsid w:val="26795443"/>
    <w:rsid w:val="26DE174A"/>
    <w:rsid w:val="2729330D"/>
    <w:rsid w:val="278E0484"/>
    <w:rsid w:val="27A110F5"/>
    <w:rsid w:val="27EB6814"/>
    <w:rsid w:val="27F31225"/>
    <w:rsid w:val="281E2746"/>
    <w:rsid w:val="28773C04"/>
    <w:rsid w:val="28D472A8"/>
    <w:rsid w:val="28F90ABD"/>
    <w:rsid w:val="293E4722"/>
    <w:rsid w:val="2953641F"/>
    <w:rsid w:val="298B4856"/>
    <w:rsid w:val="298F4F7D"/>
    <w:rsid w:val="29F64FFC"/>
    <w:rsid w:val="2A133E00"/>
    <w:rsid w:val="2A336250"/>
    <w:rsid w:val="2A5C5CF5"/>
    <w:rsid w:val="2A7A79DB"/>
    <w:rsid w:val="2ABA427C"/>
    <w:rsid w:val="2ACF41CB"/>
    <w:rsid w:val="2AE5754B"/>
    <w:rsid w:val="2AFC4894"/>
    <w:rsid w:val="2B2362C5"/>
    <w:rsid w:val="2B746F73"/>
    <w:rsid w:val="2B8D6C27"/>
    <w:rsid w:val="2BA70CA4"/>
    <w:rsid w:val="2BDB094E"/>
    <w:rsid w:val="2BF33EE9"/>
    <w:rsid w:val="2C02412C"/>
    <w:rsid w:val="2C057779"/>
    <w:rsid w:val="2C3D6F12"/>
    <w:rsid w:val="2C3E59F0"/>
    <w:rsid w:val="2C4604BD"/>
    <w:rsid w:val="2CA705AF"/>
    <w:rsid w:val="2D016192"/>
    <w:rsid w:val="2D2A773F"/>
    <w:rsid w:val="2D3E73E6"/>
    <w:rsid w:val="2D497F94"/>
    <w:rsid w:val="2D55028C"/>
    <w:rsid w:val="2DA90D03"/>
    <w:rsid w:val="2DC378EB"/>
    <w:rsid w:val="2E0A3A43"/>
    <w:rsid w:val="2E2959A0"/>
    <w:rsid w:val="2E456552"/>
    <w:rsid w:val="2E8452CD"/>
    <w:rsid w:val="2EE22F0D"/>
    <w:rsid w:val="2F155F25"/>
    <w:rsid w:val="2F286A40"/>
    <w:rsid w:val="2F300FB0"/>
    <w:rsid w:val="2F82362D"/>
    <w:rsid w:val="2FA8323D"/>
    <w:rsid w:val="2FD7142C"/>
    <w:rsid w:val="30796039"/>
    <w:rsid w:val="307B44AD"/>
    <w:rsid w:val="30CD2F5B"/>
    <w:rsid w:val="30EB33E1"/>
    <w:rsid w:val="310E0E7D"/>
    <w:rsid w:val="31264419"/>
    <w:rsid w:val="31C81974"/>
    <w:rsid w:val="31D339FE"/>
    <w:rsid w:val="31D64091"/>
    <w:rsid w:val="3267118D"/>
    <w:rsid w:val="33291F9F"/>
    <w:rsid w:val="335A484E"/>
    <w:rsid w:val="33727DEA"/>
    <w:rsid w:val="33753436"/>
    <w:rsid w:val="338813BB"/>
    <w:rsid w:val="33896EE1"/>
    <w:rsid w:val="33930C20"/>
    <w:rsid w:val="33B43F5E"/>
    <w:rsid w:val="33BE4DDD"/>
    <w:rsid w:val="33CF0D98"/>
    <w:rsid w:val="33D67B4A"/>
    <w:rsid w:val="33EF143A"/>
    <w:rsid w:val="344F64F9"/>
    <w:rsid w:val="34833670"/>
    <w:rsid w:val="34D92E2A"/>
    <w:rsid w:val="35231EEE"/>
    <w:rsid w:val="355A28E3"/>
    <w:rsid w:val="356C2617"/>
    <w:rsid w:val="35DC779C"/>
    <w:rsid w:val="35E33549"/>
    <w:rsid w:val="35F20D6E"/>
    <w:rsid w:val="36200CAA"/>
    <w:rsid w:val="367D7142"/>
    <w:rsid w:val="369167D9"/>
    <w:rsid w:val="36EE59D9"/>
    <w:rsid w:val="3747333B"/>
    <w:rsid w:val="374E46CA"/>
    <w:rsid w:val="376731C9"/>
    <w:rsid w:val="376C4B50"/>
    <w:rsid w:val="377203B8"/>
    <w:rsid w:val="37906A90"/>
    <w:rsid w:val="37977E1F"/>
    <w:rsid w:val="380F3E59"/>
    <w:rsid w:val="384E0D45"/>
    <w:rsid w:val="38B8629F"/>
    <w:rsid w:val="38B97E0B"/>
    <w:rsid w:val="39205BF2"/>
    <w:rsid w:val="392C4597"/>
    <w:rsid w:val="39335925"/>
    <w:rsid w:val="397A0E3C"/>
    <w:rsid w:val="398268AC"/>
    <w:rsid w:val="39836BEC"/>
    <w:rsid w:val="399F5FD3"/>
    <w:rsid w:val="39C173D5"/>
    <w:rsid w:val="39E210F9"/>
    <w:rsid w:val="3A211C22"/>
    <w:rsid w:val="3A573895"/>
    <w:rsid w:val="3A8723CC"/>
    <w:rsid w:val="3A995C5C"/>
    <w:rsid w:val="3A9B5E78"/>
    <w:rsid w:val="3AD06A61"/>
    <w:rsid w:val="3AEC0481"/>
    <w:rsid w:val="3B273268"/>
    <w:rsid w:val="3B2C42C6"/>
    <w:rsid w:val="3B424545"/>
    <w:rsid w:val="3B9A1C8B"/>
    <w:rsid w:val="3C125CC6"/>
    <w:rsid w:val="3C241E9D"/>
    <w:rsid w:val="3C5E715D"/>
    <w:rsid w:val="3C683B38"/>
    <w:rsid w:val="3C756255"/>
    <w:rsid w:val="3C9D56D7"/>
    <w:rsid w:val="3CAA23A2"/>
    <w:rsid w:val="3CED04E1"/>
    <w:rsid w:val="3CF14C03"/>
    <w:rsid w:val="3D453E79"/>
    <w:rsid w:val="3DB17760"/>
    <w:rsid w:val="3DC54FBA"/>
    <w:rsid w:val="3E537F47"/>
    <w:rsid w:val="3E895FE7"/>
    <w:rsid w:val="3EEF22EE"/>
    <w:rsid w:val="3EEF6792"/>
    <w:rsid w:val="3EF75647"/>
    <w:rsid w:val="3F012022"/>
    <w:rsid w:val="3F277CDA"/>
    <w:rsid w:val="3F373C95"/>
    <w:rsid w:val="3F7B1DD4"/>
    <w:rsid w:val="3F964E60"/>
    <w:rsid w:val="3FD55988"/>
    <w:rsid w:val="3FE77469"/>
    <w:rsid w:val="4037219F"/>
    <w:rsid w:val="404B3E9C"/>
    <w:rsid w:val="406D5BC1"/>
    <w:rsid w:val="40730CFD"/>
    <w:rsid w:val="407C4056"/>
    <w:rsid w:val="40A21BBC"/>
    <w:rsid w:val="40A35A86"/>
    <w:rsid w:val="40AA37CC"/>
    <w:rsid w:val="40B732E0"/>
    <w:rsid w:val="40D8646E"/>
    <w:rsid w:val="40D93256"/>
    <w:rsid w:val="40E85247"/>
    <w:rsid w:val="40F633A5"/>
    <w:rsid w:val="410A340F"/>
    <w:rsid w:val="414A4154"/>
    <w:rsid w:val="41615AE0"/>
    <w:rsid w:val="417B60BB"/>
    <w:rsid w:val="41A76EB0"/>
    <w:rsid w:val="42361DD4"/>
    <w:rsid w:val="424D245E"/>
    <w:rsid w:val="425863FC"/>
    <w:rsid w:val="425A3F23"/>
    <w:rsid w:val="4278084D"/>
    <w:rsid w:val="42DC702D"/>
    <w:rsid w:val="42DE4B54"/>
    <w:rsid w:val="42E73617"/>
    <w:rsid w:val="43340C18"/>
    <w:rsid w:val="43760D0E"/>
    <w:rsid w:val="43A713E9"/>
    <w:rsid w:val="43AF029E"/>
    <w:rsid w:val="43DE0B83"/>
    <w:rsid w:val="43DF5027"/>
    <w:rsid w:val="43F860E9"/>
    <w:rsid w:val="44087FDD"/>
    <w:rsid w:val="44147CE9"/>
    <w:rsid w:val="444434DD"/>
    <w:rsid w:val="44786B45"/>
    <w:rsid w:val="44821808"/>
    <w:rsid w:val="449F6565"/>
    <w:rsid w:val="44CE660D"/>
    <w:rsid w:val="44EE3048"/>
    <w:rsid w:val="450E1DD3"/>
    <w:rsid w:val="454809AA"/>
    <w:rsid w:val="45603F46"/>
    <w:rsid w:val="45967968"/>
    <w:rsid w:val="45AC718B"/>
    <w:rsid w:val="46081EE8"/>
    <w:rsid w:val="463E4ADC"/>
    <w:rsid w:val="4665733A"/>
    <w:rsid w:val="47413B87"/>
    <w:rsid w:val="475A6773"/>
    <w:rsid w:val="477535AD"/>
    <w:rsid w:val="47A10846"/>
    <w:rsid w:val="47D227AD"/>
    <w:rsid w:val="47D93B3C"/>
    <w:rsid w:val="47F72214"/>
    <w:rsid w:val="48621D83"/>
    <w:rsid w:val="48A44C18"/>
    <w:rsid w:val="48F55078"/>
    <w:rsid w:val="48F86243"/>
    <w:rsid w:val="490146B7"/>
    <w:rsid w:val="493D634C"/>
    <w:rsid w:val="495104D4"/>
    <w:rsid w:val="49706721"/>
    <w:rsid w:val="49753D38"/>
    <w:rsid w:val="49816239"/>
    <w:rsid w:val="49836455"/>
    <w:rsid w:val="49B22896"/>
    <w:rsid w:val="49C36851"/>
    <w:rsid w:val="4A370FED"/>
    <w:rsid w:val="4A595408"/>
    <w:rsid w:val="4A9F72BE"/>
    <w:rsid w:val="4AA06B93"/>
    <w:rsid w:val="4AC50706"/>
    <w:rsid w:val="4AF70955"/>
    <w:rsid w:val="4B117A90"/>
    <w:rsid w:val="4B427C4A"/>
    <w:rsid w:val="4B46773A"/>
    <w:rsid w:val="4B6B53F2"/>
    <w:rsid w:val="4B8169C4"/>
    <w:rsid w:val="4BC30D8B"/>
    <w:rsid w:val="4BE96317"/>
    <w:rsid w:val="4C020640"/>
    <w:rsid w:val="4C235CCD"/>
    <w:rsid w:val="4C4719BC"/>
    <w:rsid w:val="4C4F6AC2"/>
    <w:rsid w:val="4C883D82"/>
    <w:rsid w:val="4CD36402"/>
    <w:rsid w:val="4D1A2C2C"/>
    <w:rsid w:val="4D873952"/>
    <w:rsid w:val="4D8B1D7C"/>
    <w:rsid w:val="4DC0326F"/>
    <w:rsid w:val="4E1753BE"/>
    <w:rsid w:val="4E3715BC"/>
    <w:rsid w:val="4E5B174E"/>
    <w:rsid w:val="4E726A98"/>
    <w:rsid w:val="4E830CA5"/>
    <w:rsid w:val="4E992525"/>
    <w:rsid w:val="4E9B5F06"/>
    <w:rsid w:val="4E9C58C3"/>
    <w:rsid w:val="4EF1548F"/>
    <w:rsid w:val="4F3E541F"/>
    <w:rsid w:val="4F530677"/>
    <w:rsid w:val="4F5477B1"/>
    <w:rsid w:val="4F553D3D"/>
    <w:rsid w:val="4F9D7B44"/>
    <w:rsid w:val="4FD277EE"/>
    <w:rsid w:val="4FD5235B"/>
    <w:rsid w:val="4FEE03A0"/>
    <w:rsid w:val="500D6A78"/>
    <w:rsid w:val="501E7571"/>
    <w:rsid w:val="504F0E3F"/>
    <w:rsid w:val="508605D9"/>
    <w:rsid w:val="50B27620"/>
    <w:rsid w:val="50CC248F"/>
    <w:rsid w:val="50F6575E"/>
    <w:rsid w:val="510A120A"/>
    <w:rsid w:val="51587149"/>
    <w:rsid w:val="51C969CF"/>
    <w:rsid w:val="51F94C61"/>
    <w:rsid w:val="52025526"/>
    <w:rsid w:val="52334191"/>
    <w:rsid w:val="52874867"/>
    <w:rsid w:val="52B96A43"/>
    <w:rsid w:val="52DC2732"/>
    <w:rsid w:val="52F932E4"/>
    <w:rsid w:val="52FB3500"/>
    <w:rsid w:val="535E75EB"/>
    <w:rsid w:val="53650979"/>
    <w:rsid w:val="53682217"/>
    <w:rsid w:val="537E1A3B"/>
    <w:rsid w:val="53990623"/>
    <w:rsid w:val="53A05E55"/>
    <w:rsid w:val="53BD2563"/>
    <w:rsid w:val="54212AF2"/>
    <w:rsid w:val="542B3971"/>
    <w:rsid w:val="54813591"/>
    <w:rsid w:val="54B25E40"/>
    <w:rsid w:val="54BC0355"/>
    <w:rsid w:val="54C94F38"/>
    <w:rsid w:val="55067F3A"/>
    <w:rsid w:val="552220D1"/>
    <w:rsid w:val="5527238A"/>
    <w:rsid w:val="55711857"/>
    <w:rsid w:val="55C53951"/>
    <w:rsid w:val="56BC4D54"/>
    <w:rsid w:val="56F444EE"/>
    <w:rsid w:val="57144B90"/>
    <w:rsid w:val="573C40E7"/>
    <w:rsid w:val="5789732C"/>
    <w:rsid w:val="578A6C00"/>
    <w:rsid w:val="58405511"/>
    <w:rsid w:val="590D7AE9"/>
    <w:rsid w:val="590E560F"/>
    <w:rsid w:val="59142C25"/>
    <w:rsid w:val="59505C28"/>
    <w:rsid w:val="59AA17DC"/>
    <w:rsid w:val="59D517FE"/>
    <w:rsid w:val="5A3B2434"/>
    <w:rsid w:val="5A820063"/>
    <w:rsid w:val="5A93401E"/>
    <w:rsid w:val="5A9D6C4B"/>
    <w:rsid w:val="5B5E287E"/>
    <w:rsid w:val="5BAA2B88"/>
    <w:rsid w:val="5BBB1A7E"/>
    <w:rsid w:val="5BD40D92"/>
    <w:rsid w:val="5C11169E"/>
    <w:rsid w:val="5C1967A5"/>
    <w:rsid w:val="5C4839F7"/>
    <w:rsid w:val="5C4C0928"/>
    <w:rsid w:val="5C563555"/>
    <w:rsid w:val="5C766B8D"/>
    <w:rsid w:val="5CE62B2B"/>
    <w:rsid w:val="5CF07506"/>
    <w:rsid w:val="5D2B6790"/>
    <w:rsid w:val="5D5E6B65"/>
    <w:rsid w:val="5DA55197"/>
    <w:rsid w:val="5DD21301"/>
    <w:rsid w:val="5E9D546B"/>
    <w:rsid w:val="5EFD23AE"/>
    <w:rsid w:val="5F3A5F04"/>
    <w:rsid w:val="5F896013"/>
    <w:rsid w:val="5FA40A7B"/>
    <w:rsid w:val="5FC15189"/>
    <w:rsid w:val="5FF27A39"/>
    <w:rsid w:val="5FF94273"/>
    <w:rsid w:val="600532C8"/>
    <w:rsid w:val="60433DF0"/>
    <w:rsid w:val="607C7302"/>
    <w:rsid w:val="608F7035"/>
    <w:rsid w:val="61311789"/>
    <w:rsid w:val="61442516"/>
    <w:rsid w:val="61451750"/>
    <w:rsid w:val="616109D2"/>
    <w:rsid w:val="61761FA3"/>
    <w:rsid w:val="61D218D0"/>
    <w:rsid w:val="61F23D20"/>
    <w:rsid w:val="61FC4B9F"/>
    <w:rsid w:val="625F4A6F"/>
    <w:rsid w:val="62C54F90"/>
    <w:rsid w:val="62D82F16"/>
    <w:rsid w:val="62F968B6"/>
    <w:rsid w:val="632A1297"/>
    <w:rsid w:val="634265E1"/>
    <w:rsid w:val="639808F7"/>
    <w:rsid w:val="64A05CB5"/>
    <w:rsid w:val="64BC0717"/>
    <w:rsid w:val="64BC6618"/>
    <w:rsid w:val="64EA5D49"/>
    <w:rsid w:val="650352D1"/>
    <w:rsid w:val="6525440C"/>
    <w:rsid w:val="657D7DA4"/>
    <w:rsid w:val="657F58CB"/>
    <w:rsid w:val="65A90B99"/>
    <w:rsid w:val="65D35C16"/>
    <w:rsid w:val="65D73958"/>
    <w:rsid w:val="65DE4CE7"/>
    <w:rsid w:val="66344907"/>
    <w:rsid w:val="666920D7"/>
    <w:rsid w:val="6694184A"/>
    <w:rsid w:val="66C5326B"/>
    <w:rsid w:val="66DB2FD4"/>
    <w:rsid w:val="671B5AC7"/>
    <w:rsid w:val="673E3563"/>
    <w:rsid w:val="674A63AC"/>
    <w:rsid w:val="678278F4"/>
    <w:rsid w:val="67B11F87"/>
    <w:rsid w:val="67BD6443"/>
    <w:rsid w:val="67E60B94"/>
    <w:rsid w:val="6812340F"/>
    <w:rsid w:val="684B23DC"/>
    <w:rsid w:val="685524C0"/>
    <w:rsid w:val="68A45648"/>
    <w:rsid w:val="68D93544"/>
    <w:rsid w:val="68FE2FAA"/>
    <w:rsid w:val="692A3D9F"/>
    <w:rsid w:val="69692B1A"/>
    <w:rsid w:val="697A2F79"/>
    <w:rsid w:val="69CE359D"/>
    <w:rsid w:val="69F10D61"/>
    <w:rsid w:val="6A2E3D63"/>
    <w:rsid w:val="6A4315BC"/>
    <w:rsid w:val="6AAB53B4"/>
    <w:rsid w:val="6AB44268"/>
    <w:rsid w:val="6AC421D6"/>
    <w:rsid w:val="6AF942D9"/>
    <w:rsid w:val="6B113469"/>
    <w:rsid w:val="6B1F3AB4"/>
    <w:rsid w:val="6B264A3A"/>
    <w:rsid w:val="6B923E7E"/>
    <w:rsid w:val="6C060AF4"/>
    <w:rsid w:val="6C103720"/>
    <w:rsid w:val="6C173E27"/>
    <w:rsid w:val="6C21592D"/>
    <w:rsid w:val="6C77554D"/>
    <w:rsid w:val="6C8E3C33"/>
    <w:rsid w:val="6CA34594"/>
    <w:rsid w:val="6CAD0F6F"/>
    <w:rsid w:val="6CBE13CE"/>
    <w:rsid w:val="6CE07597"/>
    <w:rsid w:val="6D967DB4"/>
    <w:rsid w:val="6DAB0185"/>
    <w:rsid w:val="6DD85380"/>
    <w:rsid w:val="6DF417DE"/>
    <w:rsid w:val="6DF70B9F"/>
    <w:rsid w:val="6E5D0773"/>
    <w:rsid w:val="6E625D89"/>
    <w:rsid w:val="6EB26D11"/>
    <w:rsid w:val="6EC86534"/>
    <w:rsid w:val="6F1C23DC"/>
    <w:rsid w:val="6F307C36"/>
    <w:rsid w:val="6F806E0F"/>
    <w:rsid w:val="6F977CB5"/>
    <w:rsid w:val="6FB06613"/>
    <w:rsid w:val="6FEC1DAE"/>
    <w:rsid w:val="700370F8"/>
    <w:rsid w:val="702533F2"/>
    <w:rsid w:val="70C42D2B"/>
    <w:rsid w:val="70DD3DED"/>
    <w:rsid w:val="7141437C"/>
    <w:rsid w:val="71B763EC"/>
    <w:rsid w:val="71C034F3"/>
    <w:rsid w:val="71DC6E93"/>
    <w:rsid w:val="721203D8"/>
    <w:rsid w:val="721D1E3B"/>
    <w:rsid w:val="72275320"/>
    <w:rsid w:val="728704B4"/>
    <w:rsid w:val="72B91FED"/>
    <w:rsid w:val="72BB1F0C"/>
    <w:rsid w:val="737A2701"/>
    <w:rsid w:val="73816CB2"/>
    <w:rsid w:val="74122000"/>
    <w:rsid w:val="746F26E3"/>
    <w:rsid w:val="74D177C5"/>
    <w:rsid w:val="752C5ED8"/>
    <w:rsid w:val="75897D16"/>
    <w:rsid w:val="759251A6"/>
    <w:rsid w:val="75F55735"/>
    <w:rsid w:val="764F753B"/>
    <w:rsid w:val="77304C77"/>
    <w:rsid w:val="77387FCF"/>
    <w:rsid w:val="77422BFC"/>
    <w:rsid w:val="77A45665"/>
    <w:rsid w:val="78014865"/>
    <w:rsid w:val="783C589D"/>
    <w:rsid w:val="784F073C"/>
    <w:rsid w:val="78A328FA"/>
    <w:rsid w:val="79020895"/>
    <w:rsid w:val="790E548B"/>
    <w:rsid w:val="795A247F"/>
    <w:rsid w:val="79602F2E"/>
    <w:rsid w:val="796C3F60"/>
    <w:rsid w:val="799F60E4"/>
    <w:rsid w:val="79B40B1B"/>
    <w:rsid w:val="79B80F53"/>
    <w:rsid w:val="79E13ABF"/>
    <w:rsid w:val="7A3424CE"/>
    <w:rsid w:val="7A456C8B"/>
    <w:rsid w:val="7AA02113"/>
    <w:rsid w:val="7ACA3634"/>
    <w:rsid w:val="7B14665D"/>
    <w:rsid w:val="7B65510B"/>
    <w:rsid w:val="7B6C46EB"/>
    <w:rsid w:val="7B9854E0"/>
    <w:rsid w:val="7B9D6653"/>
    <w:rsid w:val="7BA14395"/>
    <w:rsid w:val="7BAB5142"/>
    <w:rsid w:val="7BE97AEA"/>
    <w:rsid w:val="7C0B180E"/>
    <w:rsid w:val="7C49422B"/>
    <w:rsid w:val="7C4C354E"/>
    <w:rsid w:val="7C6D4277"/>
    <w:rsid w:val="7C8F0691"/>
    <w:rsid w:val="7CCD4D16"/>
    <w:rsid w:val="7CD6006E"/>
    <w:rsid w:val="7D140B97"/>
    <w:rsid w:val="7D717D97"/>
    <w:rsid w:val="7DFB7663"/>
    <w:rsid w:val="7E1F77F3"/>
    <w:rsid w:val="7E9401E1"/>
    <w:rsid w:val="7EF10D53"/>
    <w:rsid w:val="7EFF3357"/>
    <w:rsid w:val="7F0215EE"/>
    <w:rsid w:val="7F3379FA"/>
    <w:rsid w:val="7F73429A"/>
    <w:rsid w:val="7F855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next w:val="3"/>
    <w:autoRedefine/>
    <w:qFormat/>
    <w:uiPriority w:val="99"/>
    <w:pPr>
      <w:widowControl w:val="0"/>
      <w:autoSpaceDE w:val="0"/>
      <w:autoSpaceDN w:val="0"/>
      <w:adjustRightInd w:val="0"/>
    </w:pPr>
    <w:rPr>
      <w:rFonts w:ascii="..ì." w:hAnsi="..ì." w:eastAsia="宋体" w:cs="..ì."/>
      <w:color w:val="000000"/>
      <w:sz w:val="24"/>
      <w:szCs w:val="24"/>
      <w:lang w:val="en-US" w:eastAsia="zh-CN" w:bidi="ar-SA"/>
    </w:rPr>
  </w:style>
  <w:style w:type="paragraph" w:styleId="3">
    <w:name w:val="caption"/>
    <w:basedOn w:val="1"/>
    <w:next w:val="1"/>
    <w:qFormat/>
    <w:uiPriority w:val="0"/>
    <w:pPr>
      <w:widowControl/>
      <w:jc w:val="left"/>
    </w:pPr>
    <w:rPr>
      <w:b/>
      <w:bCs/>
      <w:color w:val="5B9BD5"/>
      <w:kern w:val="0"/>
      <w:sz w:val="18"/>
      <w:szCs w:val="18"/>
    </w:rPr>
  </w:style>
  <w:style w:type="paragraph" w:styleId="5">
    <w:name w:val="Body Text"/>
    <w:basedOn w:val="1"/>
    <w:next w:val="1"/>
    <w:unhideWhenUsed/>
    <w:qFormat/>
    <w:uiPriority w:val="99"/>
    <w:pPr>
      <w:spacing w:after="120" w:afterLines="0" w:afterAutospacing="0"/>
    </w:pPr>
  </w:style>
  <w:style w:type="paragraph" w:styleId="6">
    <w:name w:val="Body Text Indent"/>
    <w:basedOn w:val="1"/>
    <w:qFormat/>
    <w:uiPriority w:val="0"/>
    <w:pPr>
      <w:spacing w:after="0"/>
      <w:ind w:firstLine="480" w:firstLineChars="178"/>
    </w:pPr>
    <w:rPr>
      <w:rFonts w:ascii="Times New Roman" w:hAnsi="Times New Roman"/>
      <w:sz w:val="28"/>
      <w:szCs w:val="28"/>
    </w:rPr>
  </w:style>
  <w:style w:type="paragraph" w:styleId="7">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2"/>
    <w:basedOn w:val="6"/>
    <w:qFormat/>
    <w:uiPriority w:val="0"/>
    <w:pPr>
      <w:ind w:firstLine="210"/>
    </w:pPr>
    <w:rPr>
      <w:sz w:val="21"/>
      <w:szCs w:val="20"/>
    </w:rPr>
  </w:style>
  <w:style w:type="paragraph" w:customStyle="1" w:styleId="13">
    <w:name w:val="标题 5（有编号）（绿盟科技）"/>
    <w:basedOn w:val="1"/>
    <w:next w:val="14"/>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14">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15">
    <w:name w:val="UserStyle_0"/>
    <w:basedOn w:val="1"/>
    <w:next w:val="16"/>
    <w:qFormat/>
    <w:uiPriority w:val="0"/>
    <w:pPr>
      <w:keepNext/>
      <w:keepLines/>
      <w:numPr>
        <w:ilvl w:val="4"/>
        <w:numId w:val="2"/>
      </w:numPr>
      <w:spacing w:before="280" w:after="156" w:line="377" w:lineRule="auto"/>
      <w:jc w:val="both"/>
      <w:textAlignment w:val="baseline"/>
    </w:pPr>
    <w:rPr>
      <w:rFonts w:ascii="Arial" w:hAnsi="Arial" w:eastAsia="黑体"/>
      <w:b/>
      <w:kern w:val="2"/>
      <w:sz w:val="24"/>
      <w:szCs w:val="28"/>
      <w:lang w:val="en-US" w:eastAsia="zh-CN" w:bidi="ar-SA"/>
    </w:rPr>
  </w:style>
  <w:style w:type="paragraph" w:customStyle="1" w:styleId="16">
    <w:name w:val="UserStyle_1"/>
    <w:qFormat/>
    <w:uiPriority w:val="0"/>
    <w:pPr>
      <w:spacing w:line="300" w:lineRule="auto"/>
      <w:textAlignment w:val="baseline"/>
    </w:pPr>
    <w:rPr>
      <w:rFonts w:ascii="Arial" w:hAnsi="Arial" w:eastAsia="宋体" w:cs="Times New Roman"/>
      <w:sz w:val="21"/>
      <w:szCs w:val="21"/>
      <w:lang w:val="en-US" w:eastAsia="zh-CN" w:bidi="ar-SA"/>
    </w:rPr>
  </w:style>
  <w:style w:type="character" w:customStyle="1" w:styleId="17">
    <w:name w:val="font11"/>
    <w:basedOn w:val="12"/>
    <w:qFormat/>
    <w:uiPriority w:val="0"/>
    <w:rPr>
      <w:rFonts w:hint="eastAsia" w:ascii="宋体" w:hAnsi="宋体" w:eastAsia="宋体" w:cs="宋体"/>
      <w:b/>
      <w:bCs/>
      <w:color w:val="000000"/>
      <w:sz w:val="22"/>
      <w:szCs w:val="22"/>
      <w:u w:val="none"/>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51"/>
    <w:basedOn w:val="12"/>
    <w:qFormat/>
    <w:uiPriority w:val="0"/>
    <w:rPr>
      <w:rFonts w:hint="eastAsia" w:ascii="宋体" w:hAnsi="宋体" w:eastAsia="宋体" w:cs="宋体"/>
      <w:color w:val="000000"/>
      <w:sz w:val="24"/>
      <w:szCs w:val="24"/>
      <w:u w:val="single"/>
    </w:rPr>
  </w:style>
  <w:style w:type="character" w:customStyle="1" w:styleId="20">
    <w:name w:val="font41"/>
    <w:basedOn w:val="12"/>
    <w:qFormat/>
    <w:uiPriority w:val="0"/>
    <w:rPr>
      <w:rFonts w:hint="eastAsia" w:ascii="微软雅黑" w:hAnsi="微软雅黑" w:eastAsia="微软雅黑" w:cs="微软雅黑"/>
      <w:color w:val="000000"/>
      <w:sz w:val="20"/>
      <w:szCs w:val="20"/>
      <w:u w:val="single"/>
    </w:rPr>
  </w:style>
  <w:style w:type="character" w:customStyle="1" w:styleId="21">
    <w:name w:val="font21"/>
    <w:basedOn w:val="12"/>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2736</Words>
  <Characters>6839</Characters>
  <Lines>0</Lines>
  <Paragraphs>0</Paragraphs>
  <TotalTime>4</TotalTime>
  <ScaleCrop>false</ScaleCrop>
  <LinksUpToDate>false</LinksUpToDate>
  <CharactersWithSpaces>7075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2024-11-29T01:03:00Z</dcterms:created>
  <dc:creator>一位不愿意透露姓名的唐先生</dc:creator>
  <cp:lastModifiedBy>一位不愿意透露姓名的唐先生</cp:lastModifiedBy>
  <cp:lastPrinted>2026-03-04T02:28:00Z</cp:lastPrinted>
  <dcterms:modified xsi:type="dcterms:W3CDTF">2026-03-09T02:39:25Z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528CB46886434A05A2E8833FA7EA2BFA_11</vt:lpwstr>
  </property>
  <property fmtid="{D5CDD505-2E9C-101B-9397-08002B2CF9AE}" pid="4" name="KSOTemplateDocerSaveRecord">
    <vt:lpwstr>eyJoZGlkIjoiYWFiOTY1ZGZjYzlhZWFmMjRiMGFhMDMzYWY1MTNkZTkiLCJ1c2VySWQiOiIzOTA2MDMxNDQifQ==</vt:lpwstr>
  </property>
</Properties>
</file>